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6D" w:rsidRPr="00931A6D" w:rsidRDefault="00931A6D" w:rsidP="00931A6D">
      <w:pPr>
        <w:widowControl/>
        <w:shd w:val="clear" w:color="auto" w:fill="FFF1F1"/>
        <w:spacing w:before="100" w:beforeAutospacing="1" w:after="100" w:afterAutospacing="1" w:line="900" w:lineRule="atLeast"/>
        <w:jc w:val="center"/>
        <w:outlineLvl w:val="2"/>
        <w:rPr>
          <w:rFonts w:ascii="微软雅黑" w:eastAsia="微软雅黑" w:hAnsi="微软雅黑" w:cs="宋体"/>
          <w:b/>
          <w:bCs/>
          <w:color w:val="B60000"/>
          <w:kern w:val="0"/>
          <w:sz w:val="36"/>
          <w:szCs w:val="36"/>
        </w:rPr>
      </w:pPr>
      <w:r w:rsidRPr="00931A6D">
        <w:rPr>
          <w:rFonts w:ascii="微软雅黑" w:eastAsia="微软雅黑" w:hAnsi="微软雅黑" w:cs="宋体" w:hint="eastAsia"/>
          <w:b/>
          <w:bCs/>
          <w:color w:val="B60000"/>
          <w:kern w:val="0"/>
          <w:sz w:val="36"/>
          <w:szCs w:val="36"/>
        </w:rPr>
        <w:t>公布行政审批中介服务收费事项清单的说明</w:t>
      </w:r>
    </w:p>
    <w:p w:rsidR="00931A6D" w:rsidRPr="00931A6D" w:rsidRDefault="00931A6D" w:rsidP="00931A6D">
      <w:pPr>
        <w:widowControl/>
        <w:shd w:val="clear" w:color="auto" w:fill="FFF1F1"/>
        <w:spacing w:before="100" w:beforeAutospacing="1" w:after="100" w:afterAutospacing="1" w:line="450" w:lineRule="atLeast"/>
        <w:ind w:firstLine="480"/>
        <w:jc w:val="left"/>
        <w:rPr>
          <w:rFonts w:ascii="微软雅黑" w:eastAsia="微软雅黑" w:hAnsi="微软雅黑" w:cs="宋体" w:hint="eastAsia"/>
          <w:color w:val="333333"/>
          <w:kern w:val="0"/>
          <w:szCs w:val="21"/>
        </w:rPr>
      </w:pPr>
      <w:r w:rsidRPr="00931A6D">
        <w:rPr>
          <w:rFonts w:ascii="微软雅黑" w:eastAsia="微软雅黑" w:hAnsi="微软雅黑" w:cs="宋体" w:hint="eastAsia"/>
          <w:color w:val="333333"/>
          <w:kern w:val="0"/>
          <w:szCs w:val="21"/>
        </w:rPr>
        <w:t>为贯彻落实中共中央办公厅、国务院办公厅《关于深入推进审批服务便民化的指导意见》（</w:t>
      </w:r>
      <w:proofErr w:type="gramStart"/>
      <w:r w:rsidRPr="00931A6D">
        <w:rPr>
          <w:rFonts w:ascii="微软雅黑" w:eastAsia="微软雅黑" w:hAnsi="微软雅黑" w:cs="宋体" w:hint="eastAsia"/>
          <w:color w:val="333333"/>
          <w:kern w:val="0"/>
          <w:szCs w:val="21"/>
        </w:rPr>
        <w:t>厅字〔2018〕</w:t>
      </w:r>
      <w:proofErr w:type="gramEnd"/>
      <w:r w:rsidRPr="00931A6D">
        <w:rPr>
          <w:rFonts w:ascii="微软雅黑" w:eastAsia="微软雅黑" w:hAnsi="微软雅黑" w:cs="宋体" w:hint="eastAsia"/>
          <w:color w:val="333333"/>
          <w:kern w:val="0"/>
          <w:szCs w:val="21"/>
        </w:rPr>
        <w:t>22号）、《国务院办公厅关于清理规范国务院部门行政审批中介服务的通知》（国办发〔2015〕31号）和《中共赤峰市委赤峰市人民政府关于深化“放管服”改革优化营商环境的实施意见》（</w:t>
      </w:r>
      <w:proofErr w:type="gramStart"/>
      <w:r w:rsidRPr="00931A6D">
        <w:rPr>
          <w:rFonts w:ascii="微软雅黑" w:eastAsia="微软雅黑" w:hAnsi="微软雅黑" w:cs="宋体" w:hint="eastAsia"/>
          <w:color w:val="333333"/>
          <w:kern w:val="0"/>
          <w:szCs w:val="21"/>
        </w:rPr>
        <w:t>赤</w:t>
      </w:r>
      <w:proofErr w:type="gramEnd"/>
      <w:r w:rsidRPr="00931A6D">
        <w:rPr>
          <w:rFonts w:ascii="微软雅黑" w:eastAsia="微软雅黑" w:hAnsi="微软雅黑" w:cs="宋体" w:hint="eastAsia"/>
          <w:color w:val="333333"/>
          <w:kern w:val="0"/>
          <w:szCs w:val="21"/>
        </w:rPr>
        <w:t>党发〔2018〕11号）要求，市政府根据国家法律法规规章</w:t>
      </w:r>
      <w:proofErr w:type="gramStart"/>
      <w:r w:rsidRPr="00931A6D">
        <w:rPr>
          <w:rFonts w:ascii="微软雅黑" w:eastAsia="微软雅黑" w:hAnsi="微软雅黑" w:cs="宋体" w:hint="eastAsia"/>
          <w:color w:val="333333"/>
          <w:kern w:val="0"/>
          <w:szCs w:val="21"/>
        </w:rPr>
        <w:t>立改废</w:t>
      </w:r>
      <w:proofErr w:type="gramEnd"/>
      <w:r w:rsidRPr="00931A6D">
        <w:rPr>
          <w:rFonts w:ascii="微软雅黑" w:eastAsia="微软雅黑" w:hAnsi="微软雅黑" w:cs="宋体" w:hint="eastAsia"/>
          <w:color w:val="333333"/>
          <w:kern w:val="0"/>
          <w:szCs w:val="21"/>
        </w:rPr>
        <w:t>、机构改革及职能调整和国家深化“放管服”改革优化营商环境精神，按照自治区编办（审改办）关于开展各类清单规范化、标准化、通用化建设的有关要求，对市本级行政审批中介服务收费事项清单等八张清单进行了调整和完善，经市政府2018年第12次常务会议审议通过，印发了《赤峰市人民政府关于重新公布市本级八张清单的通知》（</w:t>
      </w:r>
      <w:proofErr w:type="gramStart"/>
      <w:r w:rsidRPr="00931A6D">
        <w:rPr>
          <w:rFonts w:ascii="微软雅黑" w:eastAsia="微软雅黑" w:hAnsi="微软雅黑" w:cs="宋体" w:hint="eastAsia"/>
          <w:color w:val="333333"/>
          <w:kern w:val="0"/>
          <w:szCs w:val="21"/>
        </w:rPr>
        <w:t>赤</w:t>
      </w:r>
      <w:proofErr w:type="gramEnd"/>
      <w:r w:rsidRPr="00931A6D">
        <w:rPr>
          <w:rFonts w:ascii="微软雅黑" w:eastAsia="微软雅黑" w:hAnsi="微软雅黑" w:cs="宋体" w:hint="eastAsia"/>
          <w:color w:val="333333"/>
          <w:kern w:val="0"/>
          <w:szCs w:val="21"/>
        </w:rPr>
        <w:t>政发〔2018〕125 号）。</w:t>
      </w:r>
    </w:p>
    <w:p w:rsidR="00931A6D" w:rsidRPr="00931A6D" w:rsidRDefault="00931A6D" w:rsidP="00931A6D">
      <w:pPr>
        <w:widowControl/>
        <w:shd w:val="clear" w:color="auto" w:fill="FFF1F1"/>
        <w:spacing w:before="100" w:beforeAutospacing="1" w:after="100" w:afterAutospacing="1" w:line="450" w:lineRule="atLeast"/>
        <w:ind w:firstLine="480"/>
        <w:jc w:val="left"/>
        <w:rPr>
          <w:rFonts w:ascii="微软雅黑" w:eastAsia="微软雅黑" w:hAnsi="微软雅黑" w:cs="宋体" w:hint="eastAsia"/>
          <w:color w:val="333333"/>
          <w:kern w:val="0"/>
          <w:szCs w:val="21"/>
        </w:rPr>
      </w:pPr>
      <w:r w:rsidRPr="00931A6D">
        <w:rPr>
          <w:rFonts w:ascii="微软雅黑" w:eastAsia="微软雅黑" w:hAnsi="微软雅黑" w:cs="宋体" w:hint="eastAsia"/>
          <w:color w:val="333333"/>
          <w:kern w:val="0"/>
          <w:szCs w:val="21"/>
        </w:rPr>
        <w:t>此次公布的行政审批中介服务收费事项清单不是对现有行政审批中介服务收费事项的固化，市发改、财政等部门将根据国家法律法规规章</w:t>
      </w:r>
      <w:proofErr w:type="gramStart"/>
      <w:r w:rsidRPr="00931A6D">
        <w:rPr>
          <w:rFonts w:ascii="微软雅黑" w:eastAsia="微软雅黑" w:hAnsi="微软雅黑" w:cs="宋体" w:hint="eastAsia"/>
          <w:color w:val="333333"/>
          <w:kern w:val="0"/>
          <w:szCs w:val="21"/>
        </w:rPr>
        <w:t>立改废</w:t>
      </w:r>
      <w:proofErr w:type="gramEnd"/>
      <w:r w:rsidRPr="00931A6D">
        <w:rPr>
          <w:rFonts w:ascii="微软雅黑" w:eastAsia="微软雅黑" w:hAnsi="微软雅黑" w:cs="宋体" w:hint="eastAsia"/>
          <w:color w:val="333333"/>
          <w:kern w:val="0"/>
          <w:szCs w:val="21"/>
        </w:rPr>
        <w:t>、中介服务机构改革等情况适时进行调整，推动行政审批中介服务收费事项规范化、透明化、法治化，切实减轻企业和群众负担，不断优化我市营商环境。</w:t>
      </w:r>
    </w:p>
    <w:p w:rsidR="00931A6D" w:rsidRPr="00931A6D" w:rsidRDefault="00931A6D" w:rsidP="00931A6D">
      <w:pPr>
        <w:widowControl/>
        <w:shd w:val="clear" w:color="auto" w:fill="FFF1F1"/>
        <w:spacing w:before="100" w:beforeAutospacing="1" w:after="100" w:afterAutospacing="1" w:line="450" w:lineRule="atLeast"/>
        <w:ind w:firstLine="480"/>
        <w:jc w:val="left"/>
        <w:rPr>
          <w:rFonts w:ascii="微软雅黑" w:eastAsia="微软雅黑" w:hAnsi="微软雅黑" w:cs="宋体" w:hint="eastAsia"/>
          <w:color w:val="333333"/>
          <w:kern w:val="0"/>
          <w:szCs w:val="21"/>
        </w:rPr>
      </w:pPr>
      <w:r w:rsidRPr="00931A6D">
        <w:rPr>
          <w:rFonts w:ascii="微软雅黑" w:eastAsia="微软雅黑" w:hAnsi="微软雅黑" w:cs="宋体" w:hint="eastAsia"/>
          <w:color w:val="333333"/>
          <w:kern w:val="0"/>
          <w:szCs w:val="21"/>
        </w:rPr>
        <w:t>各地区、各部门意见，可通过电子邮件和电话等方式反馈，电子邮件地址：cfsfgf@163.com，电话： 0476-8300638。</w:t>
      </w:r>
    </w:p>
    <w:p w:rsidR="00931A6D" w:rsidRPr="00931A6D" w:rsidRDefault="00931A6D" w:rsidP="00931A6D">
      <w:pPr>
        <w:widowControl/>
        <w:shd w:val="clear" w:color="auto" w:fill="FFF1F1"/>
        <w:jc w:val="left"/>
        <w:rPr>
          <w:rFonts w:ascii="宋体" w:eastAsia="宋体" w:hAnsi="宋体" w:cs="宋体" w:hint="eastAsia"/>
          <w:kern w:val="0"/>
          <w:sz w:val="24"/>
          <w:szCs w:val="24"/>
        </w:rPr>
      </w:pPr>
      <w:r w:rsidRPr="00931A6D">
        <w:rPr>
          <w:rFonts w:ascii="微软雅黑" w:eastAsia="微软雅黑" w:hAnsi="微软雅黑" w:cs="宋体" w:hint="eastAsia"/>
          <w:color w:val="333333"/>
          <w:kern w:val="0"/>
          <w:szCs w:val="21"/>
        </w:rPr>
        <w:t>赤峰市人民政府</w:t>
      </w:r>
    </w:p>
    <w:p w:rsidR="00931A6D" w:rsidRPr="00931A6D" w:rsidRDefault="00931A6D" w:rsidP="00931A6D">
      <w:pPr>
        <w:widowControl/>
        <w:spacing w:before="100" w:beforeAutospacing="1" w:after="100" w:afterAutospacing="1"/>
        <w:jc w:val="left"/>
        <w:rPr>
          <w:rFonts w:ascii="微软雅黑" w:eastAsia="微软雅黑" w:hAnsi="微软雅黑" w:cs="宋体"/>
          <w:kern w:val="0"/>
          <w:sz w:val="24"/>
          <w:szCs w:val="24"/>
        </w:rPr>
      </w:pPr>
      <w:r w:rsidRPr="00931A6D">
        <w:rPr>
          <w:rFonts w:ascii="宋体" w:eastAsia="宋体" w:hAnsi="宋体" w:cs="宋体" w:hint="eastAsia"/>
          <w:kern w:val="0"/>
          <w:sz w:val="18"/>
          <w:szCs w:val="18"/>
          <w:shd w:val="clear" w:color="auto" w:fill="FFFFFF"/>
        </w:rPr>
        <w:t> </w:t>
      </w:r>
      <w:r w:rsidRPr="00931A6D">
        <w:rPr>
          <w:rFonts w:ascii="微软雅黑" w:eastAsia="微软雅黑" w:hAnsi="微软雅黑" w:cs="宋体" w:hint="eastAsia"/>
          <w:kern w:val="0"/>
          <w:sz w:val="24"/>
          <w:szCs w:val="24"/>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6"/>
        <w:gridCol w:w="720"/>
        <w:gridCol w:w="510"/>
        <w:gridCol w:w="720"/>
        <w:gridCol w:w="549"/>
        <w:gridCol w:w="581"/>
        <w:gridCol w:w="3240"/>
        <w:gridCol w:w="510"/>
        <w:gridCol w:w="510"/>
        <w:gridCol w:w="424"/>
        <w:gridCol w:w="316"/>
      </w:tblGrid>
      <w:tr w:rsidR="00931A6D" w:rsidRPr="00931A6D" w:rsidTr="00931A6D">
        <w:trPr>
          <w:trHeight w:val="405"/>
          <w:tblCellSpacing w:w="15" w:type="dxa"/>
        </w:trPr>
        <w:tc>
          <w:tcPr>
            <w:tcW w:w="15" w:type="dxa"/>
            <w:gridSpan w:val="11"/>
            <w:tcMar>
              <w:top w:w="15" w:type="dxa"/>
              <w:left w:w="15" w:type="dxa"/>
              <w:bottom w:w="300" w:type="dxa"/>
              <w:right w:w="15" w:type="dxa"/>
            </w:tcMar>
            <w:vAlign w:val="center"/>
            <w:hideMark/>
          </w:tcPr>
          <w:p w:rsidR="00931A6D" w:rsidRPr="00931A6D" w:rsidRDefault="00931A6D" w:rsidP="00931A6D">
            <w:pPr>
              <w:widowControl/>
              <w:spacing w:line="675" w:lineRule="atLeast"/>
              <w:jc w:val="center"/>
              <w:rPr>
                <w:rFonts w:ascii="宋体" w:eastAsia="宋体" w:hAnsi="宋体" w:cs="宋体"/>
                <w:b/>
                <w:bCs/>
                <w:kern w:val="0"/>
                <w:sz w:val="30"/>
                <w:szCs w:val="30"/>
              </w:rPr>
            </w:pPr>
            <w:r w:rsidRPr="00931A6D">
              <w:rPr>
                <w:rFonts w:ascii="宋体" w:eastAsia="宋体" w:hAnsi="宋体" w:cs="宋体"/>
                <w:b/>
                <w:bCs/>
                <w:kern w:val="0"/>
                <w:sz w:val="30"/>
                <w:szCs w:val="30"/>
              </w:rPr>
              <w:t xml:space="preserve">赤峰市行政审批中介服务收费事项清单 </w:t>
            </w:r>
          </w:p>
        </w:tc>
      </w:tr>
      <w:tr w:rsidR="00931A6D" w:rsidRPr="00931A6D" w:rsidTr="00931A6D">
        <w:trPr>
          <w:trHeight w:val="1155"/>
          <w:tblCellSpacing w:w="15" w:type="dxa"/>
        </w:trPr>
        <w:tc>
          <w:tcPr>
            <w:tcW w:w="200" w:type="pct"/>
            <w:tcBorders>
              <w:top w:val="single" w:sz="6" w:space="0" w:color="000000"/>
              <w:left w:val="single" w:sz="6" w:space="0" w:color="000000"/>
              <w:bottom w:val="single" w:sz="6" w:space="0" w:color="000000"/>
              <w:right w:val="single" w:sz="6" w:space="0" w:color="000000"/>
            </w:tcBorders>
            <w:shd w:val="clear" w:color="auto" w:fill="ECF7FF"/>
            <w:vAlign w:val="center"/>
            <w:hideMark/>
          </w:tcPr>
          <w:p w:rsidR="00931A6D" w:rsidRPr="00931A6D" w:rsidRDefault="00931A6D" w:rsidP="00931A6D">
            <w:pPr>
              <w:widowControl/>
              <w:spacing w:line="675" w:lineRule="atLeast"/>
              <w:jc w:val="center"/>
              <w:rPr>
                <w:rFonts w:ascii="宋体" w:eastAsia="宋体" w:hAnsi="宋体" w:cs="宋体"/>
                <w:b/>
                <w:bCs/>
                <w:kern w:val="0"/>
                <w:szCs w:val="21"/>
              </w:rPr>
            </w:pPr>
            <w:r w:rsidRPr="00931A6D">
              <w:rPr>
                <w:rFonts w:ascii="宋体" w:eastAsia="宋体" w:hAnsi="宋体" w:cs="宋体"/>
                <w:b/>
                <w:bCs/>
                <w:kern w:val="0"/>
                <w:szCs w:val="21"/>
              </w:rPr>
              <w:lastRenderedPageBreak/>
              <w:t xml:space="preserve">序号 </w:t>
            </w:r>
          </w:p>
        </w:tc>
        <w:tc>
          <w:tcPr>
            <w:tcW w:w="350" w:type="pct"/>
            <w:tcBorders>
              <w:top w:val="single" w:sz="6" w:space="0" w:color="000000"/>
              <w:left w:val="single" w:sz="6" w:space="0" w:color="000000"/>
              <w:bottom w:val="single" w:sz="6" w:space="0" w:color="000000"/>
              <w:right w:val="single" w:sz="6" w:space="0" w:color="000000"/>
            </w:tcBorders>
            <w:shd w:val="clear" w:color="auto" w:fill="ECF7FF"/>
            <w:vAlign w:val="center"/>
            <w:hideMark/>
          </w:tcPr>
          <w:p w:rsidR="00931A6D" w:rsidRPr="00931A6D" w:rsidRDefault="00931A6D" w:rsidP="00931A6D">
            <w:pPr>
              <w:widowControl/>
              <w:spacing w:line="675" w:lineRule="atLeast"/>
              <w:jc w:val="center"/>
              <w:rPr>
                <w:rFonts w:ascii="宋体" w:eastAsia="宋体" w:hAnsi="宋体" w:cs="宋体"/>
                <w:b/>
                <w:bCs/>
                <w:kern w:val="0"/>
                <w:szCs w:val="21"/>
              </w:rPr>
            </w:pPr>
            <w:r w:rsidRPr="00931A6D">
              <w:rPr>
                <w:rFonts w:ascii="宋体" w:eastAsia="宋体" w:hAnsi="宋体" w:cs="宋体"/>
                <w:b/>
                <w:bCs/>
                <w:kern w:val="0"/>
                <w:szCs w:val="21"/>
              </w:rPr>
              <w:t>服务收费</w:t>
            </w:r>
            <w:r w:rsidRPr="00931A6D">
              <w:rPr>
                <w:rFonts w:ascii="宋体" w:eastAsia="宋体" w:hAnsi="宋体" w:cs="宋体"/>
                <w:b/>
                <w:bCs/>
                <w:kern w:val="0"/>
                <w:szCs w:val="21"/>
              </w:rPr>
              <w:br/>
              <w:t xml:space="preserve">事项名称 </w:t>
            </w:r>
          </w:p>
        </w:tc>
        <w:tc>
          <w:tcPr>
            <w:tcW w:w="350" w:type="pct"/>
            <w:tcBorders>
              <w:top w:val="single" w:sz="6" w:space="0" w:color="000000"/>
              <w:left w:val="single" w:sz="6" w:space="0" w:color="000000"/>
              <w:bottom w:val="single" w:sz="6" w:space="0" w:color="000000"/>
              <w:right w:val="single" w:sz="6" w:space="0" w:color="000000"/>
            </w:tcBorders>
            <w:shd w:val="clear" w:color="auto" w:fill="ECF7FF"/>
            <w:vAlign w:val="center"/>
            <w:hideMark/>
          </w:tcPr>
          <w:p w:rsidR="00931A6D" w:rsidRPr="00931A6D" w:rsidRDefault="00931A6D" w:rsidP="00931A6D">
            <w:pPr>
              <w:widowControl/>
              <w:spacing w:line="675" w:lineRule="atLeast"/>
              <w:jc w:val="center"/>
              <w:rPr>
                <w:rFonts w:ascii="宋体" w:eastAsia="宋体" w:hAnsi="宋体" w:cs="宋体"/>
                <w:b/>
                <w:bCs/>
                <w:kern w:val="0"/>
                <w:szCs w:val="21"/>
              </w:rPr>
            </w:pPr>
            <w:r w:rsidRPr="00931A6D">
              <w:rPr>
                <w:rFonts w:ascii="宋体" w:eastAsia="宋体" w:hAnsi="宋体" w:cs="宋体"/>
                <w:b/>
                <w:bCs/>
                <w:kern w:val="0"/>
                <w:szCs w:val="21"/>
              </w:rPr>
              <w:t>中介服务</w:t>
            </w:r>
            <w:r w:rsidRPr="00931A6D">
              <w:rPr>
                <w:rFonts w:ascii="宋体" w:eastAsia="宋体" w:hAnsi="宋体" w:cs="宋体"/>
                <w:b/>
                <w:bCs/>
                <w:kern w:val="0"/>
                <w:szCs w:val="21"/>
              </w:rPr>
              <w:br/>
              <w:t xml:space="preserve">事项名称 </w:t>
            </w:r>
          </w:p>
        </w:tc>
        <w:tc>
          <w:tcPr>
            <w:tcW w:w="350" w:type="pct"/>
            <w:tcBorders>
              <w:top w:val="single" w:sz="6" w:space="0" w:color="000000"/>
              <w:left w:val="single" w:sz="6" w:space="0" w:color="000000"/>
              <w:bottom w:val="single" w:sz="6" w:space="0" w:color="000000"/>
              <w:right w:val="single" w:sz="6" w:space="0" w:color="000000"/>
            </w:tcBorders>
            <w:shd w:val="clear" w:color="auto" w:fill="ECF7FF"/>
            <w:vAlign w:val="center"/>
            <w:hideMark/>
          </w:tcPr>
          <w:p w:rsidR="00931A6D" w:rsidRPr="00931A6D" w:rsidRDefault="00931A6D" w:rsidP="00931A6D">
            <w:pPr>
              <w:widowControl/>
              <w:spacing w:line="675" w:lineRule="atLeast"/>
              <w:jc w:val="center"/>
              <w:rPr>
                <w:rFonts w:ascii="宋体" w:eastAsia="宋体" w:hAnsi="宋体" w:cs="宋体"/>
                <w:b/>
                <w:bCs/>
                <w:kern w:val="0"/>
                <w:szCs w:val="21"/>
              </w:rPr>
            </w:pPr>
            <w:r w:rsidRPr="00931A6D">
              <w:rPr>
                <w:rFonts w:ascii="宋体" w:eastAsia="宋体" w:hAnsi="宋体" w:cs="宋体"/>
                <w:b/>
                <w:bCs/>
                <w:kern w:val="0"/>
                <w:szCs w:val="21"/>
              </w:rPr>
              <w:t>涉及的行政审批</w:t>
            </w:r>
            <w:r w:rsidRPr="00931A6D">
              <w:rPr>
                <w:rFonts w:ascii="宋体" w:eastAsia="宋体" w:hAnsi="宋体" w:cs="宋体"/>
                <w:b/>
                <w:bCs/>
                <w:kern w:val="0"/>
                <w:szCs w:val="21"/>
              </w:rPr>
              <w:br/>
              <w:t xml:space="preserve">事项名称 </w:t>
            </w:r>
          </w:p>
        </w:tc>
        <w:tc>
          <w:tcPr>
            <w:tcW w:w="400" w:type="pct"/>
            <w:tcBorders>
              <w:top w:val="single" w:sz="6" w:space="0" w:color="000000"/>
              <w:left w:val="single" w:sz="6" w:space="0" w:color="000000"/>
              <w:bottom w:val="single" w:sz="6" w:space="0" w:color="000000"/>
              <w:right w:val="single" w:sz="6" w:space="0" w:color="000000"/>
            </w:tcBorders>
            <w:shd w:val="clear" w:color="auto" w:fill="ECF7FF"/>
            <w:vAlign w:val="center"/>
            <w:hideMark/>
          </w:tcPr>
          <w:p w:rsidR="00931A6D" w:rsidRPr="00931A6D" w:rsidRDefault="00931A6D" w:rsidP="00931A6D">
            <w:pPr>
              <w:widowControl/>
              <w:spacing w:line="675" w:lineRule="atLeast"/>
              <w:jc w:val="center"/>
              <w:rPr>
                <w:rFonts w:ascii="宋体" w:eastAsia="宋体" w:hAnsi="宋体" w:cs="宋体"/>
                <w:b/>
                <w:bCs/>
                <w:kern w:val="0"/>
                <w:szCs w:val="21"/>
              </w:rPr>
            </w:pPr>
            <w:r w:rsidRPr="00931A6D">
              <w:rPr>
                <w:rFonts w:ascii="宋体" w:eastAsia="宋体" w:hAnsi="宋体" w:cs="宋体"/>
                <w:b/>
                <w:bCs/>
                <w:kern w:val="0"/>
                <w:szCs w:val="21"/>
              </w:rPr>
              <w:t>涉及的行政审批事项</w:t>
            </w:r>
            <w:r w:rsidRPr="00931A6D">
              <w:rPr>
                <w:rFonts w:ascii="宋体" w:eastAsia="宋体" w:hAnsi="宋体" w:cs="宋体"/>
                <w:b/>
                <w:bCs/>
                <w:kern w:val="0"/>
                <w:szCs w:val="21"/>
              </w:rPr>
              <w:br/>
              <w:t xml:space="preserve">实施部门 </w:t>
            </w:r>
          </w:p>
        </w:tc>
        <w:tc>
          <w:tcPr>
            <w:tcW w:w="400" w:type="pct"/>
            <w:tcBorders>
              <w:top w:val="single" w:sz="6" w:space="0" w:color="000000"/>
              <w:left w:val="single" w:sz="6" w:space="0" w:color="000000"/>
              <w:bottom w:val="single" w:sz="6" w:space="0" w:color="000000"/>
              <w:right w:val="single" w:sz="6" w:space="0" w:color="000000"/>
            </w:tcBorders>
            <w:shd w:val="clear" w:color="auto" w:fill="ECF7FF"/>
            <w:vAlign w:val="center"/>
            <w:hideMark/>
          </w:tcPr>
          <w:p w:rsidR="00931A6D" w:rsidRPr="00931A6D" w:rsidRDefault="00931A6D" w:rsidP="00931A6D">
            <w:pPr>
              <w:widowControl/>
              <w:spacing w:line="675" w:lineRule="atLeast"/>
              <w:jc w:val="center"/>
              <w:rPr>
                <w:rFonts w:ascii="宋体" w:eastAsia="宋体" w:hAnsi="宋体" w:cs="宋体"/>
                <w:b/>
                <w:bCs/>
                <w:kern w:val="0"/>
                <w:szCs w:val="21"/>
              </w:rPr>
            </w:pPr>
            <w:r w:rsidRPr="00931A6D">
              <w:rPr>
                <w:rFonts w:ascii="宋体" w:eastAsia="宋体" w:hAnsi="宋体" w:cs="宋体"/>
                <w:b/>
                <w:bCs/>
                <w:kern w:val="0"/>
                <w:szCs w:val="21"/>
              </w:rPr>
              <w:t>涉及的行政审批事项</w:t>
            </w:r>
            <w:r w:rsidRPr="00931A6D">
              <w:rPr>
                <w:rFonts w:ascii="宋体" w:eastAsia="宋体" w:hAnsi="宋体" w:cs="宋体"/>
                <w:b/>
                <w:bCs/>
                <w:kern w:val="0"/>
                <w:szCs w:val="21"/>
              </w:rPr>
              <w:br/>
              <w:t xml:space="preserve">权力类别 </w:t>
            </w:r>
          </w:p>
        </w:tc>
        <w:tc>
          <w:tcPr>
            <w:tcW w:w="0" w:type="auto"/>
            <w:tcBorders>
              <w:top w:val="single" w:sz="6" w:space="0" w:color="000000"/>
              <w:left w:val="single" w:sz="6" w:space="0" w:color="000000"/>
              <w:bottom w:val="single" w:sz="6" w:space="0" w:color="000000"/>
              <w:right w:val="single" w:sz="6" w:space="0" w:color="000000"/>
            </w:tcBorders>
            <w:shd w:val="clear" w:color="auto" w:fill="ECF7FF"/>
            <w:vAlign w:val="center"/>
            <w:hideMark/>
          </w:tcPr>
          <w:p w:rsidR="00931A6D" w:rsidRPr="00931A6D" w:rsidRDefault="00931A6D" w:rsidP="00931A6D">
            <w:pPr>
              <w:widowControl/>
              <w:spacing w:line="675" w:lineRule="atLeast"/>
              <w:jc w:val="center"/>
              <w:rPr>
                <w:rFonts w:ascii="宋体" w:eastAsia="宋体" w:hAnsi="宋体" w:cs="宋体"/>
                <w:b/>
                <w:bCs/>
                <w:kern w:val="0"/>
                <w:szCs w:val="21"/>
              </w:rPr>
            </w:pPr>
            <w:r w:rsidRPr="00931A6D">
              <w:rPr>
                <w:rFonts w:ascii="宋体" w:eastAsia="宋体" w:hAnsi="宋体" w:cs="宋体"/>
                <w:b/>
                <w:bCs/>
                <w:kern w:val="0"/>
                <w:szCs w:val="21"/>
              </w:rPr>
              <w:t xml:space="preserve">设定依据 </w:t>
            </w:r>
          </w:p>
        </w:tc>
        <w:tc>
          <w:tcPr>
            <w:tcW w:w="200" w:type="pct"/>
            <w:tcBorders>
              <w:top w:val="single" w:sz="6" w:space="0" w:color="000000"/>
              <w:left w:val="single" w:sz="6" w:space="0" w:color="000000"/>
              <w:bottom w:val="single" w:sz="6" w:space="0" w:color="000000"/>
              <w:right w:val="single" w:sz="6" w:space="0" w:color="000000"/>
            </w:tcBorders>
            <w:shd w:val="clear" w:color="auto" w:fill="ECF7FF"/>
            <w:vAlign w:val="center"/>
            <w:hideMark/>
          </w:tcPr>
          <w:p w:rsidR="00931A6D" w:rsidRPr="00931A6D" w:rsidRDefault="00931A6D" w:rsidP="00931A6D">
            <w:pPr>
              <w:widowControl/>
              <w:spacing w:line="675" w:lineRule="atLeast"/>
              <w:jc w:val="center"/>
              <w:rPr>
                <w:rFonts w:ascii="宋体" w:eastAsia="宋体" w:hAnsi="宋体" w:cs="宋体"/>
                <w:b/>
                <w:bCs/>
                <w:kern w:val="0"/>
                <w:szCs w:val="21"/>
              </w:rPr>
            </w:pPr>
            <w:r w:rsidRPr="00931A6D">
              <w:rPr>
                <w:rFonts w:ascii="宋体" w:eastAsia="宋体" w:hAnsi="宋体" w:cs="宋体"/>
                <w:b/>
                <w:bCs/>
                <w:kern w:val="0"/>
                <w:szCs w:val="21"/>
              </w:rPr>
              <w:t>收费</w:t>
            </w:r>
            <w:r w:rsidRPr="00931A6D">
              <w:rPr>
                <w:rFonts w:ascii="宋体" w:eastAsia="宋体" w:hAnsi="宋体" w:cs="宋体"/>
                <w:b/>
                <w:bCs/>
                <w:kern w:val="0"/>
                <w:szCs w:val="21"/>
              </w:rPr>
              <w:br/>
              <w:t xml:space="preserve">单位 </w:t>
            </w:r>
          </w:p>
        </w:tc>
        <w:tc>
          <w:tcPr>
            <w:tcW w:w="200" w:type="pct"/>
            <w:tcBorders>
              <w:top w:val="single" w:sz="6" w:space="0" w:color="000000"/>
              <w:left w:val="single" w:sz="6" w:space="0" w:color="000000"/>
              <w:bottom w:val="single" w:sz="6" w:space="0" w:color="000000"/>
              <w:right w:val="single" w:sz="6" w:space="0" w:color="000000"/>
            </w:tcBorders>
            <w:shd w:val="clear" w:color="auto" w:fill="ECF7FF"/>
            <w:vAlign w:val="center"/>
            <w:hideMark/>
          </w:tcPr>
          <w:p w:rsidR="00931A6D" w:rsidRPr="00931A6D" w:rsidRDefault="00931A6D" w:rsidP="00931A6D">
            <w:pPr>
              <w:widowControl/>
              <w:spacing w:line="675" w:lineRule="atLeast"/>
              <w:jc w:val="center"/>
              <w:rPr>
                <w:rFonts w:ascii="宋体" w:eastAsia="宋体" w:hAnsi="宋体" w:cs="宋体"/>
                <w:b/>
                <w:bCs/>
                <w:kern w:val="0"/>
                <w:szCs w:val="21"/>
              </w:rPr>
            </w:pPr>
            <w:r w:rsidRPr="00931A6D">
              <w:rPr>
                <w:rFonts w:ascii="宋体" w:eastAsia="宋体" w:hAnsi="宋体" w:cs="宋体"/>
                <w:b/>
                <w:bCs/>
                <w:kern w:val="0"/>
                <w:szCs w:val="21"/>
              </w:rPr>
              <w:t>收费</w:t>
            </w:r>
            <w:r w:rsidRPr="00931A6D">
              <w:rPr>
                <w:rFonts w:ascii="宋体" w:eastAsia="宋体" w:hAnsi="宋体" w:cs="宋体"/>
                <w:b/>
                <w:bCs/>
                <w:kern w:val="0"/>
                <w:szCs w:val="21"/>
              </w:rPr>
              <w:br/>
              <w:t xml:space="preserve">标准 </w:t>
            </w:r>
          </w:p>
        </w:tc>
        <w:tc>
          <w:tcPr>
            <w:tcW w:w="350" w:type="pct"/>
            <w:tcBorders>
              <w:top w:val="single" w:sz="6" w:space="0" w:color="000000"/>
              <w:left w:val="single" w:sz="6" w:space="0" w:color="000000"/>
              <w:bottom w:val="single" w:sz="6" w:space="0" w:color="000000"/>
              <w:right w:val="single" w:sz="6" w:space="0" w:color="000000"/>
            </w:tcBorders>
            <w:shd w:val="clear" w:color="auto" w:fill="ECF7FF"/>
            <w:vAlign w:val="center"/>
            <w:hideMark/>
          </w:tcPr>
          <w:p w:rsidR="00931A6D" w:rsidRPr="00931A6D" w:rsidRDefault="00931A6D" w:rsidP="00931A6D">
            <w:pPr>
              <w:widowControl/>
              <w:spacing w:line="675" w:lineRule="atLeast"/>
              <w:jc w:val="center"/>
              <w:rPr>
                <w:rFonts w:ascii="宋体" w:eastAsia="宋体" w:hAnsi="宋体" w:cs="宋体"/>
                <w:b/>
                <w:bCs/>
                <w:kern w:val="0"/>
                <w:szCs w:val="21"/>
              </w:rPr>
            </w:pPr>
            <w:r w:rsidRPr="00931A6D">
              <w:rPr>
                <w:rFonts w:ascii="宋体" w:eastAsia="宋体" w:hAnsi="宋体" w:cs="宋体"/>
                <w:b/>
                <w:bCs/>
                <w:kern w:val="0"/>
                <w:szCs w:val="21"/>
              </w:rPr>
              <w:t>收费管理</w:t>
            </w:r>
            <w:r w:rsidRPr="00931A6D">
              <w:rPr>
                <w:rFonts w:ascii="宋体" w:eastAsia="宋体" w:hAnsi="宋体" w:cs="宋体"/>
                <w:b/>
                <w:bCs/>
                <w:kern w:val="0"/>
                <w:szCs w:val="21"/>
              </w:rPr>
              <w:br/>
              <w:t xml:space="preserve">方式 </w:t>
            </w:r>
          </w:p>
        </w:tc>
        <w:tc>
          <w:tcPr>
            <w:tcW w:w="200" w:type="pct"/>
            <w:tcBorders>
              <w:top w:val="single" w:sz="6" w:space="0" w:color="000000"/>
              <w:left w:val="single" w:sz="6" w:space="0" w:color="000000"/>
              <w:bottom w:val="single" w:sz="6" w:space="0" w:color="000000"/>
              <w:right w:val="single" w:sz="6" w:space="0" w:color="000000"/>
            </w:tcBorders>
            <w:shd w:val="clear" w:color="auto" w:fill="ECF7FF"/>
            <w:vAlign w:val="center"/>
            <w:hideMark/>
          </w:tcPr>
          <w:p w:rsidR="00931A6D" w:rsidRPr="00931A6D" w:rsidRDefault="00931A6D" w:rsidP="00931A6D">
            <w:pPr>
              <w:widowControl/>
              <w:spacing w:line="675" w:lineRule="atLeast"/>
              <w:jc w:val="center"/>
              <w:rPr>
                <w:rFonts w:ascii="宋体" w:eastAsia="宋体" w:hAnsi="宋体" w:cs="宋体"/>
                <w:b/>
                <w:bCs/>
                <w:kern w:val="0"/>
                <w:szCs w:val="21"/>
              </w:rPr>
            </w:pPr>
            <w:r w:rsidRPr="00931A6D">
              <w:rPr>
                <w:rFonts w:ascii="宋体" w:eastAsia="宋体" w:hAnsi="宋体" w:cs="宋体"/>
                <w:b/>
                <w:bCs/>
                <w:kern w:val="0"/>
                <w:szCs w:val="21"/>
              </w:rPr>
              <w:t xml:space="preserve">备注 </w:t>
            </w:r>
          </w:p>
        </w:tc>
      </w:tr>
      <w:tr w:rsidR="00931A6D" w:rsidRPr="00931A6D" w:rsidTr="00931A6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室内环境检测费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室内环境检测报告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室内装修工程竣工验收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赤峰市经济和信息化委员会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行政许可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1.【法律】《中华人民共和国计量法（2018年）》</w:t>
            </w:r>
            <w:r w:rsidRPr="00931A6D">
              <w:rPr>
                <w:rFonts w:ascii="宋体" w:eastAsia="宋体" w:hAnsi="宋体" w:cs="宋体"/>
                <w:kern w:val="0"/>
                <w:szCs w:val="21"/>
              </w:rPr>
              <w:br/>
              <w:t>    第二十二条 为社会提供公证数据的产品质量检验机构，必须经省级以上人民政府计量行政部门对其计量检定、测试的能力和可靠性考核合格。</w:t>
            </w:r>
            <w:r w:rsidRPr="00931A6D">
              <w:rPr>
                <w:rFonts w:ascii="宋体" w:eastAsia="宋体" w:hAnsi="宋体" w:cs="宋体"/>
                <w:kern w:val="0"/>
                <w:szCs w:val="21"/>
              </w:rPr>
              <w:br/>
              <w:t>2.【行政法规】《中华人民共和国计量法实施细则（2018年）》</w:t>
            </w:r>
            <w:r w:rsidRPr="00931A6D">
              <w:rPr>
                <w:rFonts w:ascii="宋体" w:eastAsia="宋体" w:hAnsi="宋体" w:cs="宋体"/>
                <w:kern w:val="0"/>
                <w:szCs w:val="21"/>
              </w:rPr>
              <w:br/>
              <w:t>    第三十二条 为社会提供公证数据的产品质量检验机构，必须经省级以上人民政府计量行政部</w:t>
            </w:r>
            <w:r w:rsidRPr="00931A6D">
              <w:rPr>
                <w:rFonts w:ascii="宋体" w:eastAsia="宋体" w:hAnsi="宋体" w:cs="宋体"/>
                <w:kern w:val="0"/>
                <w:szCs w:val="21"/>
              </w:rPr>
              <w:lastRenderedPageBreak/>
              <w:t>门计量认证。</w:t>
            </w:r>
            <w:r w:rsidRPr="00931A6D">
              <w:rPr>
                <w:rFonts w:ascii="宋体" w:eastAsia="宋体" w:hAnsi="宋体" w:cs="宋体"/>
                <w:kern w:val="0"/>
                <w:szCs w:val="21"/>
              </w:rPr>
              <w:br/>
              <w:t>3.【行政法规】《建设工程质量管理条例》</w:t>
            </w:r>
            <w:r w:rsidRPr="00931A6D">
              <w:rPr>
                <w:rFonts w:ascii="宋体" w:eastAsia="宋体" w:hAnsi="宋体" w:cs="宋体"/>
                <w:kern w:val="0"/>
                <w:szCs w:val="21"/>
              </w:rPr>
              <w:br/>
              <w:t>    第十六条 建设单位收到建设工程竣工报告后，应当组织设计、施工、工程监理等有关单位进行竣工验收。</w:t>
            </w:r>
            <w:r w:rsidRPr="00931A6D">
              <w:rPr>
                <w:rFonts w:ascii="宋体" w:eastAsia="宋体" w:hAnsi="宋体" w:cs="宋体"/>
                <w:kern w:val="0"/>
                <w:szCs w:val="21"/>
              </w:rPr>
              <w:br/>
              <w:t xml:space="preserve">　　建设工程竣工验收应当具备下列条件：</w:t>
            </w:r>
            <w:r w:rsidRPr="00931A6D">
              <w:rPr>
                <w:rFonts w:ascii="宋体" w:eastAsia="宋体" w:hAnsi="宋体" w:cs="宋体"/>
                <w:kern w:val="0"/>
                <w:szCs w:val="21"/>
              </w:rPr>
              <w:br/>
              <w:t xml:space="preserve">　　(</w:t>
            </w:r>
            <w:proofErr w:type="gramStart"/>
            <w:r w:rsidRPr="00931A6D">
              <w:rPr>
                <w:rFonts w:ascii="宋体" w:eastAsia="宋体" w:hAnsi="宋体" w:cs="宋体"/>
                <w:kern w:val="0"/>
                <w:szCs w:val="21"/>
              </w:rPr>
              <w:t>一</w:t>
            </w:r>
            <w:proofErr w:type="gramEnd"/>
            <w:r w:rsidRPr="00931A6D">
              <w:rPr>
                <w:rFonts w:ascii="宋体" w:eastAsia="宋体" w:hAnsi="宋体" w:cs="宋体"/>
                <w:kern w:val="0"/>
                <w:szCs w:val="21"/>
              </w:rPr>
              <w:t>)完成建设工程设计和合同约定的各项内容；</w:t>
            </w:r>
            <w:r w:rsidRPr="00931A6D">
              <w:rPr>
                <w:rFonts w:ascii="宋体" w:eastAsia="宋体" w:hAnsi="宋体" w:cs="宋体"/>
                <w:kern w:val="0"/>
                <w:szCs w:val="21"/>
              </w:rPr>
              <w:br/>
              <w:t xml:space="preserve">　　(二)有完整的技术档案和施工管理资料；</w:t>
            </w:r>
            <w:r w:rsidRPr="00931A6D">
              <w:rPr>
                <w:rFonts w:ascii="宋体" w:eastAsia="宋体" w:hAnsi="宋体" w:cs="宋体"/>
                <w:kern w:val="0"/>
                <w:szCs w:val="21"/>
              </w:rPr>
              <w:br/>
              <w:t xml:space="preserve">　　(三)有工程使用的主要建筑材料、建筑构配件和设备的进场试验报告；</w:t>
            </w:r>
            <w:r w:rsidRPr="00931A6D">
              <w:rPr>
                <w:rFonts w:ascii="宋体" w:eastAsia="宋体" w:hAnsi="宋体" w:cs="宋体"/>
                <w:kern w:val="0"/>
                <w:szCs w:val="21"/>
              </w:rPr>
              <w:br/>
              <w:t xml:space="preserve">　　(四)有勘察、设计、施工、工程监理等单位分别签署的质量合格文件;</w:t>
            </w:r>
            <w:r w:rsidRPr="00931A6D">
              <w:rPr>
                <w:rFonts w:ascii="宋体" w:eastAsia="宋体" w:hAnsi="宋体" w:cs="宋体"/>
                <w:kern w:val="0"/>
                <w:szCs w:val="21"/>
              </w:rPr>
              <w:br/>
              <w:t xml:space="preserve">　　(五)有施工单位签署的工程保</w:t>
            </w:r>
            <w:r w:rsidRPr="00931A6D">
              <w:rPr>
                <w:rFonts w:ascii="宋体" w:eastAsia="宋体" w:hAnsi="宋体" w:cs="宋体"/>
                <w:kern w:val="0"/>
                <w:szCs w:val="21"/>
              </w:rPr>
              <w:lastRenderedPageBreak/>
              <w:t>修书。</w:t>
            </w:r>
            <w:r w:rsidRPr="00931A6D">
              <w:rPr>
                <w:rFonts w:ascii="宋体" w:eastAsia="宋体" w:hAnsi="宋体" w:cs="宋体"/>
                <w:kern w:val="0"/>
                <w:szCs w:val="21"/>
              </w:rPr>
              <w:br/>
              <w:t xml:space="preserve">　　建设工程经验收合格的，方可交付使用。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具有相应资质的检测机构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协商</w:t>
            </w:r>
            <w:r w:rsidRPr="00931A6D">
              <w:rPr>
                <w:rFonts w:ascii="宋体" w:eastAsia="宋体" w:hAnsi="宋体" w:cs="宋体"/>
                <w:kern w:val="0"/>
                <w:szCs w:val="21"/>
              </w:rPr>
              <w:br/>
              <w:t xml:space="preserve">确定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市场调节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 xml:space="preserve">保留事项 </w:t>
            </w:r>
          </w:p>
        </w:tc>
      </w:tr>
      <w:tr w:rsidR="00931A6D" w:rsidRPr="00931A6D" w:rsidTr="00931A6D">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2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消防设施检测合格证明文件编制费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消防设施检测合格证明文件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建设工程消防验收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赤峰市消防支队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行政许可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1.【部门规章】《建设工程消防监督管理规定（2012年）》</w:t>
            </w:r>
            <w:r w:rsidRPr="00931A6D">
              <w:rPr>
                <w:rFonts w:ascii="宋体" w:eastAsia="宋体" w:hAnsi="宋体" w:cs="宋体"/>
                <w:kern w:val="0"/>
                <w:szCs w:val="21"/>
              </w:rPr>
              <w:br/>
              <w:t>    第十二条  社会消防技术服务机构应当依法设立，社会消防技术服务工作应当依法开展。为建设工程消防设计、竣工验收提供图纸审查、安全评估、检测等消防技术服务的机构和人员，应当依法取得相应的资质、资格，按照法律、行政法规、国家标准、行业标准和执业准则提供消防技术服务，并对出具的审查、评估、检验、检测意见负责。</w:t>
            </w:r>
            <w:r w:rsidRPr="00931A6D">
              <w:rPr>
                <w:rFonts w:ascii="宋体" w:eastAsia="宋体" w:hAnsi="宋体" w:cs="宋体"/>
                <w:kern w:val="0"/>
                <w:szCs w:val="21"/>
              </w:rPr>
              <w:br/>
              <w:t>    第二十一条  建设单位申请消防验收应当提供下列材料：</w:t>
            </w:r>
            <w:r w:rsidRPr="00931A6D">
              <w:rPr>
                <w:rFonts w:ascii="宋体" w:eastAsia="宋体" w:hAnsi="宋体" w:cs="宋体"/>
                <w:kern w:val="0"/>
                <w:szCs w:val="21"/>
              </w:rPr>
              <w:br/>
              <w:t xml:space="preserve">    (五) 消防设施检测合格证明文件。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有资质的消防设施检测机构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协商</w:t>
            </w:r>
            <w:r w:rsidRPr="00931A6D">
              <w:rPr>
                <w:rFonts w:ascii="宋体" w:eastAsia="宋体" w:hAnsi="宋体" w:cs="宋体"/>
                <w:kern w:val="0"/>
                <w:szCs w:val="21"/>
              </w:rPr>
              <w:br/>
              <w:t xml:space="preserve">确定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市场调节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 xml:space="preserve">保留事项 </w:t>
            </w:r>
          </w:p>
        </w:tc>
      </w:tr>
      <w:tr w:rsidR="00931A6D" w:rsidRPr="00931A6D" w:rsidTr="00931A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jc w:val="left"/>
              <w:rPr>
                <w:rFonts w:ascii="宋体" w:eastAsia="宋体" w:hAnsi="宋体" w:cs="宋体"/>
                <w:kern w:val="0"/>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jc w:val="left"/>
              <w:rPr>
                <w:rFonts w:ascii="宋体" w:eastAsia="宋体" w:hAnsi="宋体" w:cs="宋体"/>
                <w:kern w:val="0"/>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jc w:val="left"/>
              <w:rPr>
                <w:rFonts w:ascii="宋体" w:eastAsia="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建设工程竣工验收消防备案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赤峰市消防支队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其他行政权力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1.【部门规章】《建设工程消防监督管理规定（2012年）》</w:t>
            </w:r>
            <w:r w:rsidRPr="00931A6D">
              <w:rPr>
                <w:rFonts w:ascii="宋体" w:eastAsia="宋体" w:hAnsi="宋体" w:cs="宋体"/>
                <w:kern w:val="0"/>
                <w:szCs w:val="21"/>
              </w:rPr>
              <w:br/>
              <w:t>    第十二条  社会消防技术服务机构应当依法设立，社会消防技术服务工作应当依法开展。为建设工程消防设计、竣工验收提供图纸审查、安全评估、检测等消防技术服务的机构和人员，应当依法取得相应的资质、资格，按照法律、行政法规、国家标准、行业标准和执业准则提供消防技术服务，并对出具的审查、评估、检验、检测意见负责。</w:t>
            </w:r>
            <w:r w:rsidRPr="00931A6D">
              <w:rPr>
                <w:rFonts w:ascii="宋体" w:eastAsia="宋体" w:hAnsi="宋体" w:cs="宋体"/>
                <w:kern w:val="0"/>
                <w:szCs w:val="21"/>
              </w:rPr>
              <w:br/>
              <w:t>    第二十一条  建设单位申请消防验收应当提供下列材料：</w:t>
            </w:r>
            <w:r w:rsidRPr="00931A6D">
              <w:rPr>
                <w:rFonts w:ascii="宋体" w:eastAsia="宋体" w:hAnsi="宋体" w:cs="宋体"/>
                <w:kern w:val="0"/>
                <w:szCs w:val="21"/>
              </w:rPr>
              <w:br/>
              <w:t>    (五) 消防设施检测合格证明文件。</w:t>
            </w:r>
            <w:r w:rsidRPr="00931A6D">
              <w:rPr>
                <w:rFonts w:ascii="宋体" w:eastAsia="宋体" w:hAnsi="宋体" w:cs="宋体"/>
                <w:kern w:val="0"/>
                <w:szCs w:val="21"/>
              </w:rPr>
              <w:br/>
              <w:t>    第二十四条 第二款 建设单位在进行建设工程消防设计或者竣工验收消防备案时，应当分别</w:t>
            </w:r>
            <w:r w:rsidRPr="00931A6D">
              <w:rPr>
                <w:rFonts w:ascii="宋体" w:eastAsia="宋体" w:hAnsi="宋体" w:cs="宋体"/>
                <w:kern w:val="0"/>
                <w:szCs w:val="21"/>
              </w:rPr>
              <w:lastRenderedPageBreak/>
              <w:t xml:space="preserve">向公安机关消防机构提供备案申报表、本规定第十五条规定的相关材料及施工许可证复印件或者本规定第二十一条规定的相关材料。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有资质的消防设施检测机构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协商</w:t>
            </w:r>
            <w:r w:rsidRPr="00931A6D">
              <w:rPr>
                <w:rFonts w:ascii="宋体" w:eastAsia="宋体" w:hAnsi="宋体" w:cs="宋体"/>
                <w:kern w:val="0"/>
                <w:szCs w:val="21"/>
              </w:rPr>
              <w:br/>
              <w:t xml:space="preserve">确定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市场调节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 xml:space="preserve">保留事项 </w:t>
            </w:r>
          </w:p>
        </w:tc>
      </w:tr>
      <w:tr w:rsidR="00931A6D" w:rsidRPr="00931A6D" w:rsidTr="00931A6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验资证明费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社会团体成立验资报告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社会团体的成立、变更、注销登记及修改章程核准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赤峰市民政局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行政许可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1.【行政法规】《社会团体登记管理条例（2016年）》</w:t>
            </w:r>
            <w:r w:rsidRPr="00931A6D">
              <w:rPr>
                <w:rFonts w:ascii="宋体" w:eastAsia="宋体" w:hAnsi="宋体" w:cs="宋体"/>
                <w:kern w:val="0"/>
                <w:szCs w:val="21"/>
              </w:rPr>
              <w:br/>
              <w:t>    第十条 成立社会团体，应当具备下列条件： </w:t>
            </w:r>
            <w:r w:rsidRPr="00931A6D">
              <w:rPr>
                <w:rFonts w:ascii="宋体" w:eastAsia="宋体" w:hAnsi="宋体" w:cs="宋体"/>
                <w:kern w:val="0"/>
                <w:szCs w:val="21"/>
              </w:rPr>
              <w:br/>
              <w:t>   （五）有合法的资产和经费来源，全国性的社会团体有10万元以上活动资金，地方性的社会团体和跨行政区域的社会团体有3万元以上活动资金；</w:t>
            </w:r>
            <w:r w:rsidRPr="00931A6D">
              <w:rPr>
                <w:rFonts w:ascii="宋体" w:eastAsia="宋体" w:hAnsi="宋体" w:cs="宋体"/>
                <w:kern w:val="0"/>
                <w:szCs w:val="21"/>
              </w:rPr>
              <w:br/>
              <w:t>    第十一条  申请登记社会团体，发起人应当向登记管理机关提交下列文件：  </w:t>
            </w:r>
            <w:r w:rsidRPr="00931A6D">
              <w:rPr>
                <w:rFonts w:ascii="宋体" w:eastAsia="宋体" w:hAnsi="宋体" w:cs="宋体"/>
                <w:kern w:val="0"/>
                <w:szCs w:val="21"/>
              </w:rPr>
              <w:br/>
              <w:t xml:space="preserve">    （三）验资报告、场所使用权证明；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具有验资资质的会计师事务所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协商</w:t>
            </w:r>
            <w:r w:rsidRPr="00931A6D">
              <w:rPr>
                <w:rFonts w:ascii="宋体" w:eastAsia="宋体" w:hAnsi="宋体" w:cs="宋体"/>
                <w:kern w:val="0"/>
                <w:szCs w:val="21"/>
              </w:rPr>
              <w:br/>
              <w:t xml:space="preserve">确定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市场调节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 xml:space="preserve">保留事项 </w:t>
            </w:r>
          </w:p>
        </w:tc>
      </w:tr>
      <w:tr w:rsidR="00931A6D" w:rsidRPr="00931A6D" w:rsidTr="00931A6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验资证明费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民办非企</w:t>
            </w:r>
            <w:r w:rsidRPr="00931A6D">
              <w:rPr>
                <w:rFonts w:ascii="宋体" w:eastAsia="宋体" w:hAnsi="宋体" w:cs="宋体"/>
                <w:kern w:val="0"/>
                <w:szCs w:val="21"/>
              </w:rPr>
              <w:lastRenderedPageBreak/>
              <w:t xml:space="preserve">业成立验资报告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民办非企业单</w:t>
            </w:r>
            <w:r w:rsidRPr="00931A6D">
              <w:rPr>
                <w:rFonts w:ascii="宋体" w:eastAsia="宋体" w:hAnsi="宋体" w:cs="宋体"/>
                <w:kern w:val="0"/>
                <w:szCs w:val="21"/>
              </w:rPr>
              <w:lastRenderedPageBreak/>
              <w:t xml:space="preserve">位的成立、变更、注销登记及修改章程核准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赤峰市民</w:t>
            </w:r>
            <w:r w:rsidRPr="00931A6D">
              <w:rPr>
                <w:rFonts w:ascii="宋体" w:eastAsia="宋体" w:hAnsi="宋体" w:cs="宋体"/>
                <w:kern w:val="0"/>
                <w:szCs w:val="21"/>
              </w:rPr>
              <w:lastRenderedPageBreak/>
              <w:t xml:space="preserve">政局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行政许可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1.【行政法规】《民办非企业单位登记管理暂行条例》</w:t>
            </w:r>
            <w:r w:rsidRPr="00931A6D">
              <w:rPr>
                <w:rFonts w:ascii="宋体" w:eastAsia="宋体" w:hAnsi="宋体" w:cs="宋体"/>
                <w:kern w:val="0"/>
                <w:szCs w:val="21"/>
              </w:rPr>
              <w:br/>
            </w:r>
            <w:r w:rsidRPr="00931A6D">
              <w:rPr>
                <w:rFonts w:ascii="宋体" w:eastAsia="宋体" w:hAnsi="宋体" w:cs="宋体"/>
                <w:kern w:val="0"/>
                <w:szCs w:val="21"/>
              </w:rPr>
              <w:lastRenderedPageBreak/>
              <w:t>    第八条 申请登记民办非企业单位，应当具备下列条件：</w:t>
            </w:r>
            <w:r w:rsidRPr="00931A6D">
              <w:rPr>
                <w:rFonts w:ascii="宋体" w:eastAsia="宋体" w:hAnsi="宋体" w:cs="宋体"/>
                <w:kern w:val="0"/>
                <w:szCs w:val="21"/>
              </w:rPr>
              <w:br/>
              <w:t>   （四）有与其业务活动相适应的合法财产；</w:t>
            </w:r>
            <w:r w:rsidRPr="00931A6D">
              <w:rPr>
                <w:rFonts w:ascii="宋体" w:eastAsia="宋体" w:hAnsi="宋体" w:cs="宋体"/>
                <w:kern w:val="0"/>
                <w:szCs w:val="21"/>
              </w:rPr>
              <w:br/>
              <w:t>    第九条  申请民办非企业单位登记，举办者应当向登记管理机关提交下列文件：</w:t>
            </w:r>
            <w:r w:rsidRPr="00931A6D">
              <w:rPr>
                <w:rFonts w:ascii="宋体" w:eastAsia="宋体" w:hAnsi="宋体" w:cs="宋体"/>
                <w:kern w:val="0"/>
                <w:szCs w:val="21"/>
              </w:rPr>
              <w:br/>
              <w:t xml:space="preserve">   （四）验资报告；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具有验资</w:t>
            </w:r>
            <w:r w:rsidRPr="00931A6D">
              <w:rPr>
                <w:rFonts w:ascii="宋体" w:eastAsia="宋体" w:hAnsi="宋体" w:cs="宋体"/>
                <w:kern w:val="0"/>
                <w:szCs w:val="21"/>
              </w:rPr>
              <w:lastRenderedPageBreak/>
              <w:t xml:space="preserve">资质的会计师事务所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协商</w:t>
            </w:r>
            <w:r w:rsidRPr="00931A6D">
              <w:rPr>
                <w:rFonts w:ascii="宋体" w:eastAsia="宋体" w:hAnsi="宋体" w:cs="宋体"/>
                <w:kern w:val="0"/>
                <w:szCs w:val="21"/>
              </w:rPr>
              <w:br/>
              <w:t xml:space="preserve">确定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市场</w:t>
            </w:r>
            <w:r w:rsidRPr="00931A6D">
              <w:rPr>
                <w:rFonts w:ascii="宋体" w:eastAsia="宋体" w:hAnsi="宋体" w:cs="宋体"/>
                <w:kern w:val="0"/>
                <w:szCs w:val="21"/>
              </w:rPr>
              <w:lastRenderedPageBreak/>
              <w:t xml:space="preserve">调节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lastRenderedPageBreak/>
              <w:t>保留</w:t>
            </w:r>
            <w:r w:rsidRPr="00931A6D">
              <w:rPr>
                <w:rFonts w:ascii="宋体" w:eastAsia="宋体" w:hAnsi="宋体" w:cs="宋体"/>
                <w:kern w:val="0"/>
                <w:szCs w:val="21"/>
              </w:rPr>
              <w:lastRenderedPageBreak/>
              <w:t xml:space="preserve">事项 </w:t>
            </w:r>
          </w:p>
        </w:tc>
      </w:tr>
      <w:tr w:rsidR="00931A6D" w:rsidRPr="00931A6D" w:rsidTr="00931A6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验资证明费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基金会成立验资证明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基金会的成立、变更、注销登记及修改章程核准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赤峰市民政局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行政许可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1.【行政法规】《基金会管理条例》</w:t>
            </w:r>
            <w:r w:rsidRPr="00931A6D">
              <w:rPr>
                <w:rFonts w:ascii="宋体" w:eastAsia="宋体" w:hAnsi="宋体" w:cs="宋体"/>
                <w:kern w:val="0"/>
                <w:szCs w:val="21"/>
              </w:rPr>
              <w:br/>
              <w:t>    第八条 设立基金会，应当具备下列条件：</w:t>
            </w:r>
            <w:r w:rsidRPr="00931A6D">
              <w:rPr>
                <w:rFonts w:ascii="宋体" w:eastAsia="宋体" w:hAnsi="宋体" w:cs="宋体"/>
                <w:kern w:val="0"/>
                <w:szCs w:val="21"/>
              </w:rPr>
              <w:br/>
              <w:t>   （二）全国性公募基金会的原始基金不低于800万元人民币，地方性公募基金会的原始基金不低于400万元人民币，非公募基金会的原始基金不低于200万元人民币；原始基金必须为到账货币资金；</w:t>
            </w:r>
            <w:r w:rsidRPr="00931A6D">
              <w:rPr>
                <w:rFonts w:ascii="宋体" w:eastAsia="宋体" w:hAnsi="宋体" w:cs="宋体"/>
                <w:kern w:val="0"/>
                <w:szCs w:val="21"/>
              </w:rPr>
              <w:br/>
              <w:t>   第九条 申请设立基金会，申请人应当向登记管理机关提交下列文件：</w:t>
            </w:r>
            <w:r w:rsidRPr="00931A6D">
              <w:rPr>
                <w:rFonts w:ascii="宋体" w:eastAsia="宋体" w:hAnsi="宋体" w:cs="宋体"/>
                <w:kern w:val="0"/>
                <w:szCs w:val="21"/>
              </w:rPr>
              <w:br/>
            </w:r>
            <w:r w:rsidRPr="00931A6D">
              <w:rPr>
                <w:rFonts w:ascii="宋体" w:eastAsia="宋体" w:hAnsi="宋体" w:cs="宋体"/>
                <w:kern w:val="0"/>
                <w:szCs w:val="21"/>
              </w:rPr>
              <w:lastRenderedPageBreak/>
              <w:t xml:space="preserve">   （三）验资证明和住所证明；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具有验资资质的会计师事务所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协商</w:t>
            </w:r>
            <w:r w:rsidRPr="00931A6D">
              <w:rPr>
                <w:rFonts w:ascii="宋体" w:eastAsia="宋体" w:hAnsi="宋体" w:cs="宋体"/>
                <w:kern w:val="0"/>
                <w:szCs w:val="21"/>
              </w:rPr>
              <w:br/>
              <w:t xml:space="preserve">确定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市场调节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 xml:space="preserve">保留事项 </w:t>
            </w:r>
          </w:p>
        </w:tc>
      </w:tr>
      <w:tr w:rsidR="00931A6D" w:rsidRPr="00931A6D" w:rsidTr="00931A6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财务审计报告编制费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慈善组织募捐财务审计报告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慈善组织公开募捐资格审批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赤峰市民政局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行政许可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1.【部门规章】《慈善组织公开募捐管理办法》</w:t>
            </w:r>
            <w:r w:rsidRPr="00931A6D">
              <w:rPr>
                <w:rFonts w:ascii="宋体" w:eastAsia="宋体" w:hAnsi="宋体" w:cs="宋体"/>
                <w:kern w:val="0"/>
                <w:szCs w:val="21"/>
              </w:rPr>
              <w:br/>
              <w:t>    第六条　慈善组织申请公开募捐资格，应当向其登记的民政部门提交下列材料：</w:t>
            </w:r>
            <w:r w:rsidRPr="00931A6D">
              <w:rPr>
                <w:rFonts w:ascii="宋体" w:eastAsia="宋体" w:hAnsi="宋体" w:cs="宋体"/>
                <w:kern w:val="0"/>
                <w:szCs w:val="21"/>
              </w:rPr>
              <w:br/>
              <w:t xml:space="preserve">　 （二）注册会计师出具的申请前二年的财务审计报告，包括年度慈善活动支出和年度管理费用的专项审计。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会计师事务所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协商</w:t>
            </w:r>
            <w:r w:rsidRPr="00931A6D">
              <w:rPr>
                <w:rFonts w:ascii="宋体" w:eastAsia="宋体" w:hAnsi="宋体" w:cs="宋体"/>
                <w:kern w:val="0"/>
                <w:szCs w:val="21"/>
              </w:rPr>
              <w:br/>
              <w:t xml:space="preserve">确定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市场调节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保留事项 </w:t>
            </w:r>
          </w:p>
        </w:tc>
      </w:tr>
      <w:tr w:rsidR="00931A6D" w:rsidRPr="00931A6D" w:rsidTr="00931A6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财务审计报告编制费及验资证明费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劳务派遣公司验资报告或者财务审计报告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劳务派遣经营许可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赤峰市人力资源和社会保障局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行政许可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1.【部门规章】《劳务派遣行政许可实施办法》</w:t>
            </w:r>
            <w:r w:rsidRPr="00931A6D">
              <w:rPr>
                <w:rFonts w:ascii="宋体" w:eastAsia="宋体" w:hAnsi="宋体" w:cs="宋体"/>
                <w:kern w:val="0"/>
                <w:szCs w:val="21"/>
              </w:rPr>
              <w:br/>
              <w:t>    第八条  申请经营劳务派遣业务的，申请人应当向许可机关提交下列材料：</w:t>
            </w:r>
            <w:r w:rsidRPr="00931A6D">
              <w:rPr>
                <w:rFonts w:ascii="宋体" w:eastAsia="宋体" w:hAnsi="宋体" w:cs="宋体"/>
                <w:kern w:val="0"/>
                <w:szCs w:val="21"/>
              </w:rPr>
              <w:br/>
              <w:t xml:space="preserve">   （三）公司章程以及验资机构出具的验资报告或者财务审计报告。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会计师事务所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协商</w:t>
            </w:r>
            <w:r w:rsidRPr="00931A6D">
              <w:rPr>
                <w:rFonts w:ascii="宋体" w:eastAsia="宋体" w:hAnsi="宋体" w:cs="宋体"/>
                <w:kern w:val="0"/>
                <w:szCs w:val="21"/>
              </w:rPr>
              <w:br/>
              <w:t xml:space="preserve">确定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市场调节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 xml:space="preserve">保留事项 </w:t>
            </w:r>
          </w:p>
        </w:tc>
      </w:tr>
      <w:tr w:rsidR="00931A6D" w:rsidRPr="00931A6D" w:rsidTr="00931A6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建设项</w:t>
            </w:r>
            <w:r w:rsidRPr="00931A6D">
              <w:rPr>
                <w:rFonts w:ascii="宋体" w:eastAsia="宋体" w:hAnsi="宋体" w:cs="宋体"/>
                <w:kern w:val="0"/>
                <w:szCs w:val="21"/>
              </w:rPr>
              <w:lastRenderedPageBreak/>
              <w:t xml:space="preserve">目环境影响评价文件编制费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建设</w:t>
            </w:r>
            <w:r w:rsidRPr="00931A6D">
              <w:rPr>
                <w:rFonts w:ascii="宋体" w:eastAsia="宋体" w:hAnsi="宋体" w:cs="宋体"/>
                <w:kern w:val="0"/>
                <w:szCs w:val="21"/>
              </w:rPr>
              <w:lastRenderedPageBreak/>
              <w:t xml:space="preserve">项目环境影响评价文件编制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建设项</w:t>
            </w:r>
            <w:r w:rsidRPr="00931A6D">
              <w:rPr>
                <w:rFonts w:ascii="宋体" w:eastAsia="宋体" w:hAnsi="宋体" w:cs="宋体"/>
                <w:kern w:val="0"/>
                <w:szCs w:val="21"/>
              </w:rPr>
              <w:lastRenderedPageBreak/>
              <w:t xml:space="preserve">目环境影响评价文件审批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赤峰</w:t>
            </w:r>
            <w:r w:rsidRPr="00931A6D">
              <w:rPr>
                <w:rFonts w:ascii="宋体" w:eastAsia="宋体" w:hAnsi="宋体" w:cs="宋体"/>
                <w:kern w:val="0"/>
                <w:szCs w:val="21"/>
              </w:rPr>
              <w:lastRenderedPageBreak/>
              <w:t xml:space="preserve">市环保局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行政</w:t>
            </w:r>
            <w:r w:rsidRPr="00931A6D">
              <w:rPr>
                <w:rFonts w:ascii="宋体" w:eastAsia="宋体" w:hAnsi="宋体" w:cs="宋体"/>
                <w:kern w:val="0"/>
                <w:szCs w:val="21"/>
              </w:rPr>
              <w:lastRenderedPageBreak/>
              <w:t xml:space="preserve">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lastRenderedPageBreak/>
              <w:t>1.【法律】《中华人民共和国环境</w:t>
            </w:r>
            <w:r w:rsidRPr="00931A6D">
              <w:rPr>
                <w:rFonts w:ascii="宋体" w:eastAsia="宋体" w:hAnsi="宋体" w:cs="宋体"/>
                <w:kern w:val="0"/>
                <w:szCs w:val="21"/>
              </w:rPr>
              <w:lastRenderedPageBreak/>
              <w:t>影响评价法（2016年）》</w:t>
            </w:r>
            <w:r w:rsidRPr="00931A6D">
              <w:rPr>
                <w:rFonts w:ascii="宋体" w:eastAsia="宋体" w:hAnsi="宋体" w:cs="宋体"/>
                <w:kern w:val="0"/>
                <w:szCs w:val="21"/>
              </w:rPr>
              <w:br/>
              <w:t>    第二十条  环境影响评价文件中的环境影响报告书或者环境影响报告表，应当由具有相应环境影响评价资质的机构编制。任何单位和个人不得为建设单位指定对其建设项目进行环境影响评价的机构。</w:t>
            </w:r>
            <w:r w:rsidRPr="00931A6D">
              <w:rPr>
                <w:rFonts w:ascii="宋体" w:eastAsia="宋体" w:hAnsi="宋体" w:cs="宋体"/>
                <w:kern w:val="0"/>
                <w:szCs w:val="21"/>
              </w:rPr>
              <w:br/>
              <w:t>2.【部门规章】《国家环境保护总局建设项目环境影响评价审批程序规定》</w:t>
            </w:r>
            <w:r w:rsidRPr="00931A6D">
              <w:rPr>
                <w:rFonts w:ascii="宋体" w:eastAsia="宋体" w:hAnsi="宋体" w:cs="宋体"/>
                <w:kern w:val="0"/>
                <w:szCs w:val="21"/>
              </w:rPr>
              <w:br/>
              <w:t>    第十一条  规定环保总局受理建设项目环境影响报告书后，认为需要进行技术评估的，由环境影响评价机构对环境影响报告书进行技术评估，组织专家评审。</w:t>
            </w:r>
            <w:r w:rsidRPr="00931A6D">
              <w:rPr>
                <w:rFonts w:ascii="宋体" w:eastAsia="宋体" w:hAnsi="宋体" w:cs="宋体"/>
                <w:kern w:val="0"/>
                <w:szCs w:val="21"/>
              </w:rPr>
              <w:br/>
              <w:t>3.【地方性法规】《内蒙古自治区实施&lt;中华人民共和国环境影响评价法&gt;办法》</w:t>
            </w:r>
            <w:r w:rsidRPr="00931A6D">
              <w:rPr>
                <w:rFonts w:ascii="宋体" w:eastAsia="宋体" w:hAnsi="宋体" w:cs="宋体"/>
                <w:kern w:val="0"/>
                <w:szCs w:val="21"/>
              </w:rPr>
              <w:br/>
              <w:t>    第二十五条 环境影响报</w:t>
            </w:r>
            <w:r w:rsidRPr="00931A6D">
              <w:rPr>
                <w:rFonts w:ascii="宋体" w:eastAsia="宋体" w:hAnsi="宋体" w:cs="宋体"/>
                <w:kern w:val="0"/>
                <w:szCs w:val="21"/>
              </w:rPr>
              <w:lastRenderedPageBreak/>
              <w:t>告书、环境影响报告表应当由有资质的环境影响评价技术服务机构编写，环境影响登记表可以由建设单位自行填写。</w:t>
            </w:r>
            <w:r w:rsidRPr="00931A6D">
              <w:rPr>
                <w:rFonts w:ascii="宋体" w:eastAsia="宋体" w:hAnsi="宋体" w:cs="宋体"/>
                <w:kern w:val="0"/>
                <w:szCs w:val="21"/>
              </w:rPr>
              <w:br/>
              <w:t>    第二十八条 建设项目环境影响评价文件由旗县级以上人民政府环境保护行政主管部门按权限分级审批。</w:t>
            </w:r>
            <w:r w:rsidRPr="00931A6D">
              <w:rPr>
                <w:rFonts w:ascii="宋体" w:eastAsia="宋体" w:hAnsi="宋体" w:cs="宋体"/>
                <w:kern w:val="0"/>
                <w:szCs w:val="21"/>
              </w:rPr>
              <w:br/>
              <w:t xml:space="preserve">    第二十九条 环境保护行政主管部门受理建设项目环境影响评价文件时，应当根据建设项目对环境影响的程度决定是否需要进行技术审查。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具有</w:t>
            </w:r>
            <w:r w:rsidRPr="00931A6D">
              <w:rPr>
                <w:rFonts w:ascii="宋体" w:eastAsia="宋体" w:hAnsi="宋体" w:cs="宋体"/>
                <w:kern w:val="0"/>
                <w:szCs w:val="21"/>
              </w:rPr>
              <w:lastRenderedPageBreak/>
              <w:t>相应资质的环</w:t>
            </w:r>
            <w:proofErr w:type="gramStart"/>
            <w:r w:rsidRPr="00931A6D">
              <w:rPr>
                <w:rFonts w:ascii="宋体" w:eastAsia="宋体" w:hAnsi="宋体" w:cs="宋体"/>
                <w:kern w:val="0"/>
                <w:szCs w:val="21"/>
              </w:rPr>
              <w:t>评咨询</w:t>
            </w:r>
            <w:proofErr w:type="gramEnd"/>
            <w:r w:rsidRPr="00931A6D">
              <w:rPr>
                <w:rFonts w:ascii="宋体" w:eastAsia="宋体" w:hAnsi="宋体" w:cs="宋体"/>
                <w:kern w:val="0"/>
                <w:szCs w:val="21"/>
              </w:rPr>
              <w:t xml:space="preserve">机构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协商</w:t>
            </w:r>
            <w:r w:rsidRPr="00931A6D">
              <w:rPr>
                <w:rFonts w:ascii="宋体" w:eastAsia="宋体" w:hAnsi="宋体" w:cs="宋体"/>
                <w:kern w:val="0"/>
                <w:szCs w:val="21"/>
              </w:rPr>
              <w:br/>
            </w:r>
            <w:r w:rsidRPr="00931A6D">
              <w:rPr>
                <w:rFonts w:ascii="宋体" w:eastAsia="宋体" w:hAnsi="宋体" w:cs="宋体"/>
                <w:kern w:val="0"/>
                <w:szCs w:val="21"/>
              </w:rPr>
              <w:lastRenderedPageBreak/>
              <w:t xml:space="preserve">确定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市</w:t>
            </w:r>
            <w:r w:rsidRPr="00931A6D">
              <w:rPr>
                <w:rFonts w:ascii="宋体" w:eastAsia="宋体" w:hAnsi="宋体" w:cs="宋体"/>
                <w:kern w:val="0"/>
                <w:szCs w:val="21"/>
              </w:rPr>
              <w:lastRenderedPageBreak/>
              <w:t xml:space="preserve">场调节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lastRenderedPageBreak/>
              <w:t>保</w:t>
            </w:r>
            <w:r w:rsidRPr="00931A6D">
              <w:rPr>
                <w:rFonts w:ascii="宋体" w:eastAsia="宋体" w:hAnsi="宋体" w:cs="宋体"/>
                <w:kern w:val="0"/>
                <w:szCs w:val="21"/>
              </w:rPr>
              <w:lastRenderedPageBreak/>
              <w:t xml:space="preserve">留事项 </w:t>
            </w:r>
          </w:p>
        </w:tc>
      </w:tr>
      <w:tr w:rsidR="00931A6D" w:rsidRPr="00931A6D" w:rsidTr="00931A6D">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9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运输车辆检测费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道路运输车辆综合性能检测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道路危险货物运输经营许可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赤峰市交通运输局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行政许可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1.【部门规章】 《道路运输车辆技术管理规定》</w:t>
            </w:r>
            <w:r w:rsidRPr="00931A6D">
              <w:rPr>
                <w:rFonts w:ascii="宋体" w:eastAsia="宋体" w:hAnsi="宋体" w:cs="宋体"/>
                <w:kern w:val="0"/>
                <w:szCs w:val="21"/>
              </w:rPr>
              <w:br/>
              <w:t>    第八条 第一款 道路运输管理机构应当加强从事道路运输经营车辆的管理，对不符合本规定的车辆不得配发道路运输证。 </w:t>
            </w:r>
            <w:r w:rsidRPr="00931A6D">
              <w:rPr>
                <w:rFonts w:ascii="宋体" w:eastAsia="宋体" w:hAnsi="宋体" w:cs="宋体"/>
                <w:kern w:val="0"/>
                <w:szCs w:val="21"/>
              </w:rPr>
              <w:br/>
              <w:t>    第十九条  道路运输经</w:t>
            </w:r>
            <w:r w:rsidRPr="00931A6D">
              <w:rPr>
                <w:rFonts w:ascii="宋体" w:eastAsia="宋体" w:hAnsi="宋体" w:cs="宋体"/>
                <w:kern w:val="0"/>
                <w:szCs w:val="21"/>
              </w:rPr>
              <w:lastRenderedPageBreak/>
              <w:t>营者应当定期到机动车综合性能检测机构，对道路运输车辆进行综合性能检测。</w:t>
            </w:r>
            <w:r w:rsidRPr="00931A6D">
              <w:rPr>
                <w:rFonts w:ascii="宋体" w:eastAsia="宋体" w:hAnsi="宋体" w:cs="宋体"/>
                <w:kern w:val="0"/>
                <w:szCs w:val="21"/>
              </w:rPr>
              <w:br/>
              <w:t>    第二十一条  客车、</w:t>
            </w:r>
            <w:proofErr w:type="gramStart"/>
            <w:r w:rsidRPr="00931A6D">
              <w:rPr>
                <w:rFonts w:ascii="宋体" w:eastAsia="宋体" w:hAnsi="宋体" w:cs="宋体"/>
                <w:kern w:val="0"/>
                <w:szCs w:val="21"/>
              </w:rPr>
              <w:t>危货运输车</w:t>
            </w:r>
            <w:proofErr w:type="gramEnd"/>
            <w:r w:rsidRPr="00931A6D">
              <w:rPr>
                <w:rFonts w:ascii="宋体" w:eastAsia="宋体" w:hAnsi="宋体" w:cs="宋体"/>
                <w:kern w:val="0"/>
                <w:szCs w:val="21"/>
              </w:rPr>
              <w:t>的综合性能检测应当委托车籍所在地汽车综合性能检测机构进行。</w:t>
            </w:r>
            <w:r w:rsidRPr="00931A6D">
              <w:rPr>
                <w:rFonts w:ascii="宋体" w:eastAsia="宋体" w:hAnsi="宋体" w:cs="宋体"/>
                <w:kern w:val="0"/>
                <w:szCs w:val="21"/>
              </w:rPr>
              <w:br/>
              <w:t>2.【部门规章】 《道路危险货物运输管理规定（2016年）》</w:t>
            </w:r>
            <w:r w:rsidRPr="00931A6D">
              <w:rPr>
                <w:rFonts w:ascii="宋体" w:eastAsia="宋体" w:hAnsi="宋体" w:cs="宋体"/>
                <w:kern w:val="0"/>
                <w:szCs w:val="21"/>
              </w:rPr>
              <w:br/>
              <w:t>    第十条  申请从事道路危险货物运输经营的企业，应当依法向工商行政管理机关办理有关登记手续后，向所在地设区的市级道路运输管理机构提出申请，并提交以下材料：</w:t>
            </w:r>
            <w:r w:rsidRPr="00931A6D">
              <w:rPr>
                <w:rFonts w:ascii="宋体" w:eastAsia="宋体" w:hAnsi="宋体" w:cs="宋体"/>
                <w:kern w:val="0"/>
                <w:szCs w:val="21"/>
              </w:rPr>
              <w:br/>
              <w:t>    （四）证明专用车辆、设备情况的材料，包括：</w:t>
            </w:r>
            <w:r w:rsidRPr="00931A6D">
              <w:rPr>
                <w:rFonts w:ascii="宋体" w:eastAsia="宋体" w:hAnsi="宋体" w:cs="宋体"/>
                <w:kern w:val="0"/>
                <w:szCs w:val="21"/>
              </w:rPr>
              <w:br/>
              <w:t>     已购置专用车辆、设备的，应当提供车辆行驶证、车辆技术等级评定结论；通讯工具和卫星</w:t>
            </w:r>
            <w:r w:rsidRPr="00931A6D">
              <w:rPr>
                <w:rFonts w:ascii="宋体" w:eastAsia="宋体" w:hAnsi="宋体" w:cs="宋体"/>
                <w:kern w:val="0"/>
                <w:szCs w:val="21"/>
              </w:rPr>
              <w:lastRenderedPageBreak/>
              <w:t xml:space="preserve">定位装置配备；罐式专用车辆的罐体检测合格证或者检测报告及复印件等有关材料。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具有相应资质的机动车检测机构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协商</w:t>
            </w:r>
            <w:r w:rsidRPr="00931A6D">
              <w:rPr>
                <w:rFonts w:ascii="宋体" w:eastAsia="宋体" w:hAnsi="宋体" w:cs="宋体"/>
                <w:kern w:val="0"/>
                <w:szCs w:val="21"/>
              </w:rPr>
              <w:br/>
              <w:t xml:space="preserve">确定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市场调节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 xml:space="preserve">保留事项 </w:t>
            </w:r>
          </w:p>
        </w:tc>
      </w:tr>
      <w:tr w:rsidR="00931A6D" w:rsidRPr="00931A6D" w:rsidTr="00931A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jc w:val="left"/>
              <w:rPr>
                <w:rFonts w:ascii="宋体" w:eastAsia="宋体" w:hAnsi="宋体" w:cs="宋体"/>
                <w:kern w:val="0"/>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jc w:val="left"/>
              <w:rPr>
                <w:rFonts w:ascii="宋体" w:eastAsia="宋体" w:hAnsi="宋体" w:cs="宋体"/>
                <w:kern w:val="0"/>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jc w:val="left"/>
              <w:rPr>
                <w:rFonts w:ascii="宋体" w:eastAsia="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道路客运经营许可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jc w:val="left"/>
              <w:rPr>
                <w:rFonts w:ascii="宋体" w:eastAsia="宋体" w:hAnsi="宋体" w:cs="宋体"/>
                <w:kern w:val="0"/>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jc w:val="left"/>
              <w:rPr>
                <w:rFonts w:ascii="宋体" w:eastAsia="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1.【部门规章】 《道路运输车辆技术管理规定》</w:t>
            </w:r>
            <w:r w:rsidRPr="00931A6D">
              <w:rPr>
                <w:rFonts w:ascii="宋体" w:eastAsia="宋体" w:hAnsi="宋体" w:cs="宋体"/>
                <w:kern w:val="0"/>
                <w:szCs w:val="21"/>
              </w:rPr>
              <w:br/>
              <w:t>     第八条 第一款 道路运输管理机构应当加强从事道路运输经营车辆的管理，对不符合本规定的车辆不得配发道路运输证。 </w:t>
            </w:r>
            <w:r w:rsidRPr="00931A6D">
              <w:rPr>
                <w:rFonts w:ascii="宋体" w:eastAsia="宋体" w:hAnsi="宋体" w:cs="宋体"/>
                <w:kern w:val="0"/>
                <w:szCs w:val="21"/>
              </w:rPr>
              <w:br/>
              <w:t>    第十九条  道路运输经营者应当定期到机动车综合性能检测机构，对道路运输车辆进行综合性能检测。</w:t>
            </w:r>
            <w:r w:rsidRPr="00931A6D">
              <w:rPr>
                <w:rFonts w:ascii="宋体" w:eastAsia="宋体" w:hAnsi="宋体" w:cs="宋体"/>
                <w:kern w:val="0"/>
                <w:szCs w:val="21"/>
              </w:rPr>
              <w:br/>
              <w:t>    第二十一条 客车、</w:t>
            </w:r>
            <w:proofErr w:type="gramStart"/>
            <w:r w:rsidRPr="00931A6D">
              <w:rPr>
                <w:rFonts w:ascii="宋体" w:eastAsia="宋体" w:hAnsi="宋体" w:cs="宋体"/>
                <w:kern w:val="0"/>
                <w:szCs w:val="21"/>
              </w:rPr>
              <w:t>危货运输车</w:t>
            </w:r>
            <w:proofErr w:type="gramEnd"/>
            <w:r w:rsidRPr="00931A6D">
              <w:rPr>
                <w:rFonts w:ascii="宋体" w:eastAsia="宋体" w:hAnsi="宋体" w:cs="宋体"/>
                <w:kern w:val="0"/>
                <w:szCs w:val="21"/>
              </w:rPr>
              <w:t>的综合性能检测应当委托车籍所在地汽车综合性能检测机构进行。</w:t>
            </w:r>
            <w:r w:rsidRPr="00931A6D">
              <w:rPr>
                <w:rFonts w:ascii="宋体" w:eastAsia="宋体" w:hAnsi="宋体" w:cs="宋体"/>
                <w:kern w:val="0"/>
                <w:szCs w:val="21"/>
              </w:rPr>
              <w:br/>
              <w:t>2.【部门规章】 《道路旅客运输及客运站管理规定（2016年）》</w:t>
            </w:r>
            <w:r w:rsidRPr="00931A6D">
              <w:rPr>
                <w:rFonts w:ascii="宋体" w:eastAsia="宋体" w:hAnsi="宋体" w:cs="宋体"/>
                <w:kern w:val="0"/>
                <w:szCs w:val="21"/>
              </w:rPr>
              <w:br/>
              <w:t>    第十条　申请从事道路客</w:t>
            </w:r>
            <w:r w:rsidRPr="00931A6D">
              <w:rPr>
                <w:rFonts w:ascii="宋体" w:eastAsia="宋体" w:hAnsi="宋体" w:cs="宋体"/>
                <w:kern w:val="0"/>
                <w:szCs w:val="21"/>
              </w:rPr>
              <w:lastRenderedPageBreak/>
              <w:t>运经营的，应当具备下列条件：</w:t>
            </w:r>
            <w:r w:rsidRPr="00931A6D">
              <w:rPr>
                <w:rFonts w:ascii="宋体" w:eastAsia="宋体" w:hAnsi="宋体" w:cs="宋体"/>
                <w:kern w:val="0"/>
                <w:szCs w:val="21"/>
              </w:rPr>
              <w:br/>
              <w:t>    （一）有与其经营业务相适应并经检测合格的客车：</w:t>
            </w:r>
            <w:r w:rsidRPr="00931A6D">
              <w:rPr>
                <w:rFonts w:ascii="宋体" w:eastAsia="宋体" w:hAnsi="宋体" w:cs="宋体"/>
                <w:kern w:val="0"/>
                <w:szCs w:val="21"/>
              </w:rPr>
              <w:br/>
              <w:t xml:space="preserve">    客车技术要求应当符合《道路运输车辆技术管理规定》有关规定。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具有相应资质的机动车检测机构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协商</w:t>
            </w:r>
            <w:r w:rsidRPr="00931A6D">
              <w:rPr>
                <w:rFonts w:ascii="宋体" w:eastAsia="宋体" w:hAnsi="宋体" w:cs="宋体"/>
                <w:kern w:val="0"/>
                <w:szCs w:val="21"/>
              </w:rPr>
              <w:br/>
              <w:t xml:space="preserve">确定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市场调节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 xml:space="preserve">保留事项 </w:t>
            </w:r>
          </w:p>
        </w:tc>
      </w:tr>
      <w:tr w:rsidR="00931A6D" w:rsidRPr="00931A6D" w:rsidTr="00931A6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锅炉压力容器、特种设备检验检测费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压力容器和罐式专用车辆罐体检测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道路危险货物运输经营许可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赤峰市交通运输局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行政许可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1.【规范性文件】《内蒙古自治区发展和改革委员会 内蒙古自治区财政厅关于调整我区锅炉压力容器、特种设备委托检验检测项目收费标准及有关问题的复函》（ 内</w:t>
            </w:r>
            <w:proofErr w:type="gramStart"/>
            <w:r w:rsidRPr="00931A6D">
              <w:rPr>
                <w:rFonts w:ascii="宋体" w:eastAsia="宋体" w:hAnsi="宋体" w:cs="宋体"/>
                <w:kern w:val="0"/>
                <w:szCs w:val="21"/>
              </w:rPr>
              <w:t>发改费函</w:t>
            </w:r>
            <w:proofErr w:type="gramEnd"/>
            <w:r w:rsidRPr="00931A6D">
              <w:rPr>
                <w:rFonts w:ascii="宋体" w:eastAsia="宋体" w:hAnsi="宋体" w:cs="宋体"/>
                <w:kern w:val="0"/>
                <w:szCs w:val="21"/>
              </w:rPr>
              <w:t xml:space="preserve">〔2015〕383号）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具有特种设备检验检测资质的机构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内发</w:t>
            </w:r>
            <w:r w:rsidRPr="00931A6D">
              <w:rPr>
                <w:rFonts w:ascii="宋体" w:eastAsia="宋体" w:hAnsi="宋体" w:cs="宋体"/>
                <w:kern w:val="0"/>
                <w:szCs w:val="21"/>
              </w:rPr>
              <w:br/>
              <w:t>改费</w:t>
            </w:r>
            <w:r w:rsidRPr="00931A6D">
              <w:rPr>
                <w:rFonts w:ascii="宋体" w:eastAsia="宋体" w:hAnsi="宋体" w:cs="宋体"/>
                <w:kern w:val="0"/>
                <w:szCs w:val="21"/>
              </w:rPr>
              <w:br/>
              <w:t>函[</w:t>
            </w:r>
            <w:r w:rsidRPr="00931A6D">
              <w:rPr>
                <w:rFonts w:ascii="宋体" w:eastAsia="宋体" w:hAnsi="宋体" w:cs="宋体"/>
                <w:kern w:val="0"/>
                <w:szCs w:val="21"/>
              </w:rPr>
              <w:br/>
              <w:t>2015</w:t>
            </w:r>
            <w:r w:rsidRPr="00931A6D">
              <w:rPr>
                <w:rFonts w:ascii="宋体" w:eastAsia="宋体" w:hAnsi="宋体" w:cs="宋体"/>
                <w:kern w:val="0"/>
                <w:szCs w:val="21"/>
              </w:rPr>
              <w:br/>
              <w:t xml:space="preserve">]383号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政府指导价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 xml:space="preserve">保留事项 </w:t>
            </w:r>
          </w:p>
        </w:tc>
      </w:tr>
      <w:tr w:rsidR="00931A6D" w:rsidRPr="00931A6D" w:rsidTr="00931A6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募集设立股份有限公司验资证明编制费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募集设立股份有限公司验资</w:t>
            </w:r>
            <w:r w:rsidRPr="00931A6D">
              <w:rPr>
                <w:rFonts w:ascii="宋体" w:eastAsia="宋体" w:hAnsi="宋体" w:cs="宋体"/>
                <w:kern w:val="0"/>
                <w:szCs w:val="21"/>
              </w:rPr>
              <w:lastRenderedPageBreak/>
              <w:t xml:space="preserve">证明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企业核准登记（以募集方式设立的股份有</w:t>
            </w:r>
            <w:r w:rsidRPr="00931A6D">
              <w:rPr>
                <w:rFonts w:ascii="宋体" w:eastAsia="宋体" w:hAnsi="宋体" w:cs="宋体"/>
                <w:kern w:val="0"/>
                <w:szCs w:val="21"/>
              </w:rPr>
              <w:lastRenderedPageBreak/>
              <w:t xml:space="preserve">限公司）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赤峰市工商管理质量技术监</w:t>
            </w:r>
            <w:r w:rsidRPr="00931A6D">
              <w:rPr>
                <w:rFonts w:ascii="宋体" w:eastAsia="宋体" w:hAnsi="宋体" w:cs="宋体"/>
                <w:kern w:val="0"/>
                <w:szCs w:val="21"/>
              </w:rPr>
              <w:lastRenderedPageBreak/>
              <w:t xml:space="preserve">督局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行政许可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1.【法律】《中华人民共和国公司法（2018年）》</w:t>
            </w:r>
            <w:r w:rsidRPr="00931A6D">
              <w:rPr>
                <w:rFonts w:ascii="宋体" w:eastAsia="宋体" w:hAnsi="宋体" w:cs="宋体"/>
                <w:kern w:val="0"/>
                <w:szCs w:val="21"/>
              </w:rPr>
              <w:br/>
              <w:t>    第八十条  股份有限公司采取发起设立方式设立的，注册资本为在公司登记机关登记的全体发起人认购的股本总额。在发起人</w:t>
            </w:r>
            <w:r w:rsidRPr="00931A6D">
              <w:rPr>
                <w:rFonts w:ascii="宋体" w:eastAsia="宋体" w:hAnsi="宋体" w:cs="宋体"/>
                <w:kern w:val="0"/>
                <w:szCs w:val="21"/>
              </w:rPr>
              <w:lastRenderedPageBreak/>
              <w:t>认购的股份缴足前，不得向他人募集股份。</w:t>
            </w:r>
            <w:r w:rsidRPr="00931A6D">
              <w:rPr>
                <w:rFonts w:ascii="宋体" w:eastAsia="宋体" w:hAnsi="宋体" w:cs="宋体"/>
                <w:kern w:val="0"/>
                <w:szCs w:val="21"/>
              </w:rPr>
              <w:br/>
              <w:t>    股份有限公司采取募集方式设立的，注册资本为在公司登记机关登记的实收股本总额。</w:t>
            </w:r>
            <w:r w:rsidRPr="00931A6D">
              <w:rPr>
                <w:rFonts w:ascii="宋体" w:eastAsia="宋体" w:hAnsi="宋体" w:cs="宋体"/>
                <w:kern w:val="0"/>
                <w:szCs w:val="21"/>
              </w:rPr>
              <w:br/>
              <w:t>    法律、行政法规以及国务院决定对股份有限公司注册资本实缴、注册资本最低限额另有规定的，从其规定。</w:t>
            </w:r>
            <w:r w:rsidRPr="00931A6D">
              <w:rPr>
                <w:rFonts w:ascii="宋体" w:eastAsia="宋体" w:hAnsi="宋体" w:cs="宋体"/>
                <w:kern w:val="0"/>
                <w:szCs w:val="21"/>
              </w:rPr>
              <w:br/>
              <w:t>    第九十二条  董事会应于创立大会结束后三十日内，向公司登记机关报送下列文件，申请设立登记：</w:t>
            </w:r>
            <w:r w:rsidRPr="00931A6D">
              <w:rPr>
                <w:rFonts w:ascii="宋体" w:eastAsia="宋体" w:hAnsi="宋体" w:cs="宋体"/>
                <w:kern w:val="0"/>
                <w:szCs w:val="21"/>
              </w:rPr>
              <w:br/>
              <w:t>    （四）验资证明。</w:t>
            </w:r>
            <w:r w:rsidRPr="00931A6D">
              <w:rPr>
                <w:rFonts w:ascii="宋体" w:eastAsia="宋体" w:hAnsi="宋体" w:cs="宋体"/>
                <w:kern w:val="0"/>
                <w:szCs w:val="21"/>
              </w:rPr>
              <w:br/>
              <w:t>2.【行政法规】《中华人民共和国公司登记管理条例》</w:t>
            </w:r>
            <w:r w:rsidRPr="00931A6D">
              <w:rPr>
                <w:rFonts w:ascii="宋体" w:eastAsia="宋体" w:hAnsi="宋体" w:cs="宋体"/>
                <w:kern w:val="0"/>
                <w:szCs w:val="21"/>
              </w:rPr>
              <w:br/>
              <w:t xml:space="preserve">    第二十一条  以募集方式设立股份有限公司的，还应当提交创立大会的会议记录以及依法设立的验资机构出具的验资证明。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具备《会计师事务所执业许</w:t>
            </w:r>
            <w:r w:rsidRPr="00931A6D">
              <w:rPr>
                <w:rFonts w:ascii="宋体" w:eastAsia="宋体" w:hAnsi="宋体" w:cs="宋体"/>
                <w:kern w:val="0"/>
                <w:szCs w:val="21"/>
              </w:rPr>
              <w:lastRenderedPageBreak/>
              <w:t xml:space="preserve">可证》的企业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协商</w:t>
            </w:r>
            <w:r w:rsidRPr="00931A6D">
              <w:rPr>
                <w:rFonts w:ascii="宋体" w:eastAsia="宋体" w:hAnsi="宋体" w:cs="宋体"/>
                <w:kern w:val="0"/>
                <w:szCs w:val="21"/>
              </w:rPr>
              <w:br/>
              <w:t xml:space="preserve">确定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市场调节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 xml:space="preserve">保留事项 </w:t>
            </w:r>
          </w:p>
        </w:tc>
      </w:tr>
      <w:tr w:rsidR="00931A6D" w:rsidRPr="00931A6D" w:rsidTr="00931A6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气瓶鉴定评审意见编制费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气瓶鉴定评审结论意见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气瓶充装许可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赤峰市工商管理质量技术监督局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行政许可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rPr>
                <w:rFonts w:ascii="宋体" w:eastAsia="宋体" w:hAnsi="宋体" w:cs="宋体"/>
                <w:kern w:val="0"/>
                <w:szCs w:val="21"/>
              </w:rPr>
            </w:pPr>
            <w:r w:rsidRPr="00931A6D">
              <w:rPr>
                <w:rFonts w:ascii="宋体" w:eastAsia="宋体" w:hAnsi="宋体" w:cs="宋体"/>
                <w:kern w:val="0"/>
                <w:szCs w:val="21"/>
              </w:rPr>
              <w:t>1.【法律】《中华人民共和国特种设备安全法》</w:t>
            </w:r>
            <w:r w:rsidRPr="00931A6D">
              <w:rPr>
                <w:rFonts w:ascii="宋体" w:eastAsia="宋体" w:hAnsi="宋体" w:cs="宋体"/>
                <w:kern w:val="0"/>
                <w:szCs w:val="21"/>
              </w:rPr>
              <w:br/>
              <w:t>    第四十九条 移动式压力容器、气瓶充装单位，应当具备下列条件，并</w:t>
            </w:r>
            <w:proofErr w:type="gramStart"/>
            <w:r w:rsidRPr="00931A6D">
              <w:rPr>
                <w:rFonts w:ascii="宋体" w:eastAsia="宋体" w:hAnsi="宋体" w:cs="宋体"/>
                <w:kern w:val="0"/>
                <w:szCs w:val="21"/>
              </w:rPr>
              <w:t>经负责</w:t>
            </w:r>
            <w:proofErr w:type="gramEnd"/>
            <w:r w:rsidRPr="00931A6D">
              <w:rPr>
                <w:rFonts w:ascii="宋体" w:eastAsia="宋体" w:hAnsi="宋体" w:cs="宋体"/>
                <w:kern w:val="0"/>
                <w:szCs w:val="21"/>
              </w:rPr>
              <w:t>特种设备安全监督管理的部门许可，方可从事充装活动：</w:t>
            </w:r>
            <w:r w:rsidRPr="00931A6D">
              <w:rPr>
                <w:rFonts w:ascii="宋体" w:eastAsia="宋体" w:hAnsi="宋体" w:cs="宋体"/>
                <w:kern w:val="0"/>
                <w:szCs w:val="21"/>
              </w:rPr>
              <w:br/>
              <w:t xml:space="preserve">　　（一）有与充装和管理相适应的管理人员和技术人员；</w:t>
            </w:r>
            <w:r w:rsidRPr="00931A6D">
              <w:rPr>
                <w:rFonts w:ascii="宋体" w:eastAsia="宋体" w:hAnsi="宋体" w:cs="宋体"/>
                <w:kern w:val="0"/>
                <w:szCs w:val="21"/>
              </w:rPr>
              <w:br/>
              <w:t xml:space="preserve">　　（二）有与充装和管理相适应的充装设备、检测手段、场地厂房、器具、安全设施；</w:t>
            </w:r>
            <w:r w:rsidRPr="00931A6D">
              <w:rPr>
                <w:rFonts w:ascii="宋体" w:eastAsia="宋体" w:hAnsi="宋体" w:cs="宋体"/>
                <w:kern w:val="0"/>
                <w:szCs w:val="21"/>
              </w:rPr>
              <w:br/>
              <w:t xml:space="preserve">　　（三）有健全的充装管理制度、责任制度、处理措施。</w:t>
            </w:r>
            <w:r w:rsidRPr="00931A6D">
              <w:rPr>
                <w:rFonts w:ascii="宋体" w:eastAsia="宋体" w:hAnsi="宋体" w:cs="宋体"/>
                <w:kern w:val="0"/>
                <w:szCs w:val="21"/>
              </w:rPr>
              <w:br/>
              <w:t xml:space="preserve">　　充装单位应当建立充装前后的检查、记录制度，禁止对不符合安全技术规范要求的移动式压力容器和气瓶进行充装。</w:t>
            </w:r>
            <w:r w:rsidRPr="00931A6D">
              <w:rPr>
                <w:rFonts w:ascii="宋体" w:eastAsia="宋体" w:hAnsi="宋体" w:cs="宋体"/>
                <w:kern w:val="0"/>
                <w:szCs w:val="21"/>
              </w:rPr>
              <w:br/>
              <w:t xml:space="preserve">　　气瓶充装单位应当向气体使用者提供符合安全技术规范要求的气</w:t>
            </w:r>
            <w:r w:rsidRPr="00931A6D">
              <w:rPr>
                <w:rFonts w:ascii="宋体" w:eastAsia="宋体" w:hAnsi="宋体" w:cs="宋体"/>
                <w:kern w:val="0"/>
                <w:szCs w:val="21"/>
              </w:rPr>
              <w:lastRenderedPageBreak/>
              <w:t>瓶，对气体使用者进行气瓶安全使用指导，并按照安全技术规范的要求办理气瓶使用登记，及时申报定期检验。</w:t>
            </w:r>
            <w:r w:rsidRPr="00931A6D">
              <w:rPr>
                <w:rFonts w:ascii="宋体" w:eastAsia="宋体" w:hAnsi="宋体" w:cs="宋体"/>
                <w:kern w:val="0"/>
                <w:szCs w:val="21"/>
              </w:rPr>
              <w:br/>
              <w:t>2.【部门规章】《气瓶安全监察规定（2015年）》</w:t>
            </w:r>
            <w:r w:rsidRPr="00931A6D">
              <w:rPr>
                <w:rFonts w:ascii="宋体" w:eastAsia="宋体" w:hAnsi="宋体" w:cs="宋体"/>
                <w:kern w:val="0"/>
                <w:szCs w:val="21"/>
              </w:rPr>
              <w:br/>
              <w:t>    第二十三条 气瓶充装单位应当向省级质监部门特种设备安全监察机构提出充装许可书面申请。经审查，确认符合条件者，由省级质监部门颁发《气瓶充装许可证》。未取得《气瓶充装许可证》的，不得从事气瓶充装工作。</w:t>
            </w:r>
            <w:r w:rsidRPr="00931A6D">
              <w:rPr>
                <w:rFonts w:ascii="宋体" w:eastAsia="宋体" w:hAnsi="宋体" w:cs="宋体"/>
                <w:kern w:val="0"/>
                <w:szCs w:val="21"/>
              </w:rPr>
              <w:br/>
              <w:t>     第二十五条 气瓶充装单位应当符合以下条件：</w:t>
            </w:r>
            <w:r w:rsidRPr="00931A6D">
              <w:rPr>
                <w:rFonts w:ascii="宋体" w:eastAsia="宋体" w:hAnsi="宋体" w:cs="宋体"/>
                <w:kern w:val="0"/>
                <w:szCs w:val="21"/>
              </w:rPr>
              <w:br/>
              <w:t xml:space="preserve">　 （二）有适应气瓶充装和安全管理需要的技术人员和特种设备作业人员，具有与充装的气体种类相适应的完好的充装设施、工器具、检测手段、场地厂房，有符合要求</w:t>
            </w:r>
            <w:r w:rsidRPr="00931A6D">
              <w:rPr>
                <w:rFonts w:ascii="宋体" w:eastAsia="宋体" w:hAnsi="宋体" w:cs="宋体"/>
                <w:kern w:val="0"/>
                <w:szCs w:val="21"/>
              </w:rPr>
              <w:lastRenderedPageBreak/>
              <w:t>的安全设施；</w:t>
            </w:r>
            <w:r w:rsidRPr="00931A6D">
              <w:rPr>
                <w:rFonts w:ascii="宋体" w:eastAsia="宋体" w:hAnsi="宋体" w:cs="宋体"/>
                <w:kern w:val="0"/>
                <w:szCs w:val="21"/>
              </w:rPr>
              <w:br/>
              <w:t xml:space="preserve">　　（四）符合相应气瓶充装站安全技术规范及国家标准的要求，建立健全的气瓶充装质量保证体系和安全管理制度。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国家质检总局公布的特种设备行政许可鉴定评审机构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协商</w:t>
            </w:r>
            <w:r w:rsidRPr="00931A6D">
              <w:rPr>
                <w:rFonts w:ascii="宋体" w:eastAsia="宋体" w:hAnsi="宋体" w:cs="宋体"/>
                <w:kern w:val="0"/>
                <w:szCs w:val="21"/>
              </w:rPr>
              <w:br/>
              <w:t xml:space="preserve">确定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市场调节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 xml:space="preserve">保留事项 </w:t>
            </w:r>
          </w:p>
        </w:tc>
      </w:tr>
      <w:tr w:rsidR="00931A6D" w:rsidRPr="00931A6D" w:rsidTr="00931A6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特种设备监督检验报告编制费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特种设备监督检验报告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特种设备使用登记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赤峰市工商管理质量技术监督局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行政许可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rPr>
                <w:rFonts w:ascii="宋体" w:eastAsia="宋体" w:hAnsi="宋体" w:cs="宋体"/>
                <w:kern w:val="0"/>
                <w:szCs w:val="21"/>
              </w:rPr>
            </w:pPr>
            <w:r w:rsidRPr="00931A6D">
              <w:rPr>
                <w:rFonts w:ascii="宋体" w:eastAsia="宋体" w:hAnsi="宋体" w:cs="宋体"/>
                <w:kern w:val="0"/>
                <w:szCs w:val="21"/>
              </w:rPr>
              <w:t>1.【法律】《中华人民共和国特种设备安全法》</w:t>
            </w:r>
            <w:r w:rsidRPr="00931A6D">
              <w:rPr>
                <w:rFonts w:ascii="宋体" w:eastAsia="宋体" w:hAnsi="宋体" w:cs="宋体"/>
                <w:kern w:val="0"/>
                <w:szCs w:val="21"/>
              </w:rPr>
              <w:br/>
              <w:t>    第八条  特种设备生产、经营、使用、检验、检测应当遵守有关特种设备安全技术规范及相关标准。</w:t>
            </w:r>
            <w:r w:rsidRPr="00931A6D">
              <w:rPr>
                <w:rFonts w:ascii="宋体" w:eastAsia="宋体" w:hAnsi="宋体" w:cs="宋体"/>
                <w:kern w:val="0"/>
                <w:szCs w:val="21"/>
              </w:rPr>
              <w:br/>
              <w:t>    特种设备安全技术规范由国务院负责特种设备安全监督管理的部门制定。</w:t>
            </w:r>
            <w:r w:rsidRPr="00931A6D">
              <w:rPr>
                <w:rFonts w:ascii="宋体" w:eastAsia="宋体" w:hAnsi="宋体" w:cs="宋体"/>
                <w:kern w:val="0"/>
                <w:szCs w:val="21"/>
              </w:rPr>
              <w:br/>
              <w:t>2.【行政法规】《特种设备安全监察条例》</w:t>
            </w:r>
            <w:r w:rsidRPr="00931A6D">
              <w:rPr>
                <w:rFonts w:ascii="宋体" w:eastAsia="宋体" w:hAnsi="宋体" w:cs="宋体"/>
                <w:kern w:val="0"/>
                <w:szCs w:val="21"/>
              </w:rPr>
              <w:br/>
              <w:t>    第四十三条  特种设备的监督检验、定期检验、型式试验和无损检测应当由依照本条例经核准的特种设备检验检测机构进行。</w:t>
            </w:r>
            <w:r w:rsidRPr="00931A6D">
              <w:rPr>
                <w:rFonts w:ascii="宋体" w:eastAsia="宋体" w:hAnsi="宋体" w:cs="宋体"/>
                <w:kern w:val="0"/>
                <w:szCs w:val="21"/>
              </w:rPr>
              <w:br/>
            </w:r>
            <w:r w:rsidRPr="00931A6D">
              <w:rPr>
                <w:rFonts w:ascii="宋体" w:eastAsia="宋体" w:hAnsi="宋体" w:cs="宋体"/>
                <w:kern w:val="0"/>
                <w:szCs w:val="21"/>
              </w:rPr>
              <w:lastRenderedPageBreak/>
              <w:t>    特种设备检验检测工作应当符合安全技术规范的要求。</w:t>
            </w:r>
            <w:r w:rsidRPr="00931A6D">
              <w:rPr>
                <w:rFonts w:ascii="宋体" w:eastAsia="宋体" w:hAnsi="宋体" w:cs="宋体"/>
                <w:kern w:val="0"/>
                <w:szCs w:val="21"/>
              </w:rPr>
              <w:br/>
              <w:t>3.【地方性法规】《内蒙古自治区特种设备安全监察条例》</w:t>
            </w:r>
            <w:r w:rsidRPr="00931A6D">
              <w:rPr>
                <w:rFonts w:ascii="宋体" w:eastAsia="宋体" w:hAnsi="宋体" w:cs="宋体"/>
                <w:kern w:val="0"/>
                <w:szCs w:val="21"/>
              </w:rPr>
              <w:br/>
              <w:t xml:space="preserve">    第三十六条  特种设备生产、使用单位申请特种设备检验检测的，应当按照规定缴纳检验检测费用。检验检测费用的收取和管理应当符合国家和自治区的有关规定。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国家质检总局核准的特种设备检验机构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协商</w:t>
            </w:r>
            <w:r w:rsidRPr="00931A6D">
              <w:rPr>
                <w:rFonts w:ascii="宋体" w:eastAsia="宋体" w:hAnsi="宋体" w:cs="宋体"/>
                <w:kern w:val="0"/>
                <w:szCs w:val="21"/>
              </w:rPr>
              <w:br/>
              <w:t xml:space="preserve">确定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市场调节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 xml:space="preserve">保留事项 </w:t>
            </w:r>
          </w:p>
        </w:tc>
      </w:tr>
      <w:tr w:rsidR="00931A6D" w:rsidRPr="00931A6D" w:rsidTr="00931A6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锅炉能效证明文件编制费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锅炉能效证明文件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jc w:val="left"/>
              <w:rPr>
                <w:rFonts w:ascii="宋体" w:eastAsia="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赤峰市工商管理质量技术监督局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行政许可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rPr>
                <w:rFonts w:ascii="宋体" w:eastAsia="宋体" w:hAnsi="宋体" w:cs="宋体"/>
                <w:kern w:val="0"/>
                <w:szCs w:val="21"/>
              </w:rPr>
            </w:pPr>
            <w:r w:rsidRPr="00931A6D">
              <w:rPr>
                <w:rFonts w:ascii="宋体" w:eastAsia="宋体" w:hAnsi="宋体" w:cs="宋体"/>
                <w:kern w:val="0"/>
                <w:szCs w:val="21"/>
              </w:rPr>
              <w:t>1.【法律】《中华人民共和国特种设备安全法》（2013年本）</w:t>
            </w:r>
            <w:r w:rsidRPr="00931A6D">
              <w:rPr>
                <w:rFonts w:ascii="宋体" w:eastAsia="宋体" w:hAnsi="宋体" w:cs="宋体"/>
                <w:kern w:val="0"/>
                <w:szCs w:val="21"/>
              </w:rPr>
              <w:br/>
              <w:t>    第八条  特种设备生产、经营、使用、检验、检测应当遵守有关特种设备安全技术规范及相关标准。</w:t>
            </w:r>
            <w:r w:rsidRPr="00931A6D">
              <w:rPr>
                <w:rFonts w:ascii="宋体" w:eastAsia="宋体" w:hAnsi="宋体" w:cs="宋体"/>
                <w:kern w:val="0"/>
                <w:szCs w:val="21"/>
              </w:rPr>
              <w:br/>
              <w:t>    特种设备安全技术规范由国务院负责特种设备安全监督管理的部门制定。</w:t>
            </w:r>
            <w:r w:rsidRPr="00931A6D">
              <w:rPr>
                <w:rFonts w:ascii="宋体" w:eastAsia="宋体" w:hAnsi="宋体" w:cs="宋体"/>
                <w:kern w:val="0"/>
                <w:szCs w:val="21"/>
              </w:rPr>
              <w:br/>
              <w:t>2.【行政法规】《特种设备安全监</w:t>
            </w:r>
            <w:r w:rsidRPr="00931A6D">
              <w:rPr>
                <w:rFonts w:ascii="宋体" w:eastAsia="宋体" w:hAnsi="宋体" w:cs="宋体"/>
                <w:kern w:val="0"/>
                <w:szCs w:val="21"/>
              </w:rPr>
              <w:lastRenderedPageBreak/>
              <w:t>察条例（2009年）》</w:t>
            </w:r>
            <w:r w:rsidRPr="00931A6D">
              <w:rPr>
                <w:rFonts w:ascii="宋体" w:eastAsia="宋体" w:hAnsi="宋体" w:cs="宋体"/>
                <w:kern w:val="0"/>
                <w:szCs w:val="21"/>
              </w:rPr>
              <w:br/>
              <w:t>    第四十三条  特种设备的监督检验、定期检验、型式试验和无损检测应当由依照本条例经核准的特种设备检验检测机构进行。</w:t>
            </w:r>
            <w:r w:rsidRPr="00931A6D">
              <w:rPr>
                <w:rFonts w:ascii="宋体" w:eastAsia="宋体" w:hAnsi="宋体" w:cs="宋体"/>
                <w:kern w:val="0"/>
                <w:szCs w:val="21"/>
              </w:rPr>
              <w:br/>
              <w:t>    特种设备检验检测工作应当符合安全技术规范的要求。</w:t>
            </w:r>
            <w:r w:rsidRPr="00931A6D">
              <w:rPr>
                <w:rFonts w:ascii="宋体" w:eastAsia="宋体" w:hAnsi="宋体" w:cs="宋体"/>
                <w:kern w:val="0"/>
                <w:szCs w:val="21"/>
              </w:rPr>
              <w:br/>
              <w:t>3.【规范性文件】《特种设备使用管理规则》（TSG 08-2017）</w:t>
            </w:r>
            <w:r w:rsidRPr="00931A6D">
              <w:rPr>
                <w:rFonts w:ascii="微软雅黑" w:eastAsia="微软雅黑" w:hAnsi="微软雅黑" w:cs="宋体" w:hint="eastAsia"/>
                <w:kern w:val="0"/>
                <w:szCs w:val="21"/>
              </w:rPr>
              <w:br/>
            </w:r>
            <w:r w:rsidRPr="00931A6D">
              <w:rPr>
                <w:rFonts w:ascii="微软雅黑" w:eastAsia="微软雅黑" w:hAnsi="微软雅黑" w:cs="宋体"/>
                <w:kern w:val="0"/>
                <w:szCs w:val="21"/>
              </w:rPr>
              <w:t>    3.4.1.1 使用单位申请办理特种设备使用登记时，应当逐台(套)填写使用登记表，向登记机关提交以下相应资料，并且对其真实性负责：</w:t>
            </w:r>
            <w:r w:rsidRPr="00931A6D">
              <w:rPr>
                <w:rFonts w:ascii="微软雅黑" w:eastAsia="微软雅黑" w:hAnsi="微软雅黑" w:cs="宋体" w:hint="eastAsia"/>
                <w:kern w:val="0"/>
                <w:szCs w:val="21"/>
              </w:rPr>
              <w:br/>
            </w:r>
            <w:r w:rsidRPr="00931A6D">
              <w:rPr>
                <w:rFonts w:ascii="微软雅黑" w:eastAsia="微软雅黑" w:hAnsi="微软雅黑" w:cs="宋体"/>
                <w:kern w:val="0"/>
                <w:szCs w:val="21"/>
              </w:rPr>
              <w:t>    (6)锅炉能效证明文件。</w:t>
            </w:r>
            <w:r w:rsidRPr="00931A6D">
              <w:rPr>
                <w:rFonts w:ascii="微软雅黑" w:eastAsia="微软雅黑" w:hAnsi="微软雅黑" w:cs="宋体" w:hint="eastAsia"/>
                <w:kern w:val="0"/>
                <w:szCs w:val="21"/>
              </w:rPr>
              <w:br/>
            </w:r>
            <w:r w:rsidRPr="00931A6D">
              <w:rPr>
                <w:rFonts w:ascii="微软雅黑" w:eastAsia="微软雅黑" w:hAnsi="微软雅黑" w:cs="宋体"/>
                <w:kern w:val="0"/>
                <w:szCs w:val="21"/>
              </w:rPr>
              <w:t>4.【规范性文件】《锅炉节能技术监督管理规程》（TSG G0002-2010）</w:t>
            </w:r>
            <w:r w:rsidRPr="00931A6D">
              <w:rPr>
                <w:rFonts w:ascii="微软雅黑" w:eastAsia="微软雅黑" w:hAnsi="微软雅黑" w:cs="宋体" w:hint="eastAsia"/>
                <w:kern w:val="0"/>
                <w:szCs w:val="21"/>
              </w:rPr>
              <w:br/>
            </w:r>
            <w:r w:rsidRPr="00931A6D">
              <w:rPr>
                <w:rFonts w:ascii="微软雅黑" w:eastAsia="微软雅黑" w:hAnsi="微软雅黑" w:cs="宋体"/>
                <w:kern w:val="0"/>
                <w:szCs w:val="21"/>
              </w:rPr>
              <w:t>    第三十八条  锅炉使用单位每两年应当对在用锅炉进行一次定期能效测试，测试工作宜结合锅炉外部</w:t>
            </w:r>
            <w:r w:rsidRPr="00931A6D">
              <w:rPr>
                <w:rFonts w:ascii="微软雅黑" w:eastAsia="微软雅黑" w:hAnsi="微软雅黑" w:cs="宋体"/>
                <w:kern w:val="0"/>
                <w:szCs w:val="21"/>
              </w:rPr>
              <w:lastRenderedPageBreak/>
              <w:t>检验，由国家质检总局确定的能效测试机构进行。</w:t>
            </w:r>
            <w:r w:rsidRPr="00931A6D">
              <w:rPr>
                <w:rFonts w:ascii="宋体" w:eastAsia="宋体" w:hAnsi="宋体" w:cs="宋体"/>
                <w:kern w:val="0"/>
                <w:szCs w:val="21"/>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国家质检总局确定并公布的锅炉能效测试机构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协商</w:t>
            </w:r>
            <w:r w:rsidRPr="00931A6D">
              <w:rPr>
                <w:rFonts w:ascii="宋体" w:eastAsia="宋体" w:hAnsi="宋体" w:cs="宋体"/>
                <w:kern w:val="0"/>
                <w:szCs w:val="21"/>
              </w:rPr>
              <w:br/>
              <w:t xml:space="preserve">确定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市场调节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 xml:space="preserve">保留事项 </w:t>
            </w:r>
          </w:p>
        </w:tc>
      </w:tr>
      <w:tr w:rsidR="00931A6D" w:rsidRPr="00931A6D" w:rsidTr="00931A6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15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计量标准器检定或校准费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计量标准器及主要配套设备检定或校准证书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计量标准器具核准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赤峰市工商管理质量技术监督局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行政许可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rPr>
                <w:rFonts w:ascii="宋体" w:eastAsia="宋体" w:hAnsi="宋体" w:cs="宋体"/>
                <w:kern w:val="0"/>
                <w:szCs w:val="21"/>
              </w:rPr>
            </w:pPr>
            <w:r w:rsidRPr="00931A6D">
              <w:rPr>
                <w:rFonts w:ascii="宋体" w:eastAsia="宋体" w:hAnsi="宋体" w:cs="宋体"/>
                <w:kern w:val="0"/>
                <w:szCs w:val="21"/>
              </w:rPr>
              <w:t>1.【部门规章】《计量标准考核办法》</w:t>
            </w:r>
            <w:r w:rsidRPr="00931A6D">
              <w:rPr>
                <w:rFonts w:ascii="宋体" w:eastAsia="宋体" w:hAnsi="宋体" w:cs="宋体"/>
                <w:kern w:val="0"/>
                <w:szCs w:val="21"/>
              </w:rPr>
              <w:br/>
              <w:t>    第八条 申请新建计量标准考核，申请计量标准考核的单位（以下简称申请考核单位）应当向主持考核的质量技术监督部门递交以下申请资料：</w:t>
            </w:r>
            <w:r w:rsidRPr="00931A6D">
              <w:rPr>
                <w:rFonts w:ascii="宋体" w:eastAsia="宋体" w:hAnsi="宋体" w:cs="宋体"/>
                <w:kern w:val="0"/>
                <w:szCs w:val="21"/>
              </w:rPr>
              <w:br/>
              <w:t>    （一）计量标准考核（复查）申请书原件2份和计量标准技术报告原件1份，以及电子版；</w:t>
            </w:r>
            <w:r w:rsidRPr="00931A6D">
              <w:rPr>
                <w:rFonts w:ascii="宋体" w:eastAsia="宋体" w:hAnsi="宋体" w:cs="宋体"/>
                <w:kern w:val="0"/>
                <w:szCs w:val="21"/>
              </w:rPr>
              <w:br/>
              <w:t>    （二）计量标准器及配套的主要计量设备有效检定或者校准证书，以及可以证明计量标准具有相应测量能力的其他技术资料复印件各1份；</w:t>
            </w:r>
            <w:r w:rsidRPr="00931A6D">
              <w:rPr>
                <w:rFonts w:ascii="宋体" w:eastAsia="宋体" w:hAnsi="宋体" w:cs="宋体"/>
                <w:kern w:val="0"/>
                <w:szCs w:val="21"/>
              </w:rPr>
              <w:br/>
              <w:t>    （三）计量检定或者校准人员的能力证明复印件1份。</w:t>
            </w:r>
            <w:r w:rsidRPr="00931A6D">
              <w:rPr>
                <w:rFonts w:ascii="宋体" w:eastAsia="宋体" w:hAnsi="宋体" w:cs="宋体"/>
                <w:kern w:val="0"/>
                <w:szCs w:val="21"/>
              </w:rPr>
              <w:br/>
              <w:t xml:space="preserve">　　第九条　“申请计量标准复查</w:t>
            </w:r>
            <w:r w:rsidRPr="00931A6D">
              <w:rPr>
                <w:rFonts w:ascii="宋体" w:eastAsia="宋体" w:hAnsi="宋体" w:cs="宋体"/>
                <w:kern w:val="0"/>
                <w:szCs w:val="21"/>
              </w:rPr>
              <w:lastRenderedPageBreak/>
              <w:t>考核，申请考核单位应当向主持考核的质量技术监督部门递交以下申请资料：</w:t>
            </w:r>
            <w:r w:rsidRPr="00931A6D">
              <w:rPr>
                <w:rFonts w:ascii="宋体" w:eastAsia="宋体" w:hAnsi="宋体" w:cs="宋体"/>
                <w:kern w:val="0"/>
                <w:szCs w:val="21"/>
              </w:rPr>
              <w:br/>
              <w:t>    （一）计量标准考核（复查）申请书原件2份和计量标准技术报告原件1份，以及电子版；</w:t>
            </w:r>
            <w:r w:rsidRPr="00931A6D">
              <w:rPr>
                <w:rFonts w:ascii="宋体" w:eastAsia="宋体" w:hAnsi="宋体" w:cs="宋体"/>
                <w:kern w:val="0"/>
                <w:szCs w:val="21"/>
              </w:rPr>
              <w:br/>
              <w:t>    （二）计量标准考核证书有效期内计量标准器及配套的主要计量设备的有效检定或者校准证书，以及可以证明计量标准具有相应测量能力的其他技术资料复印件各1份；</w:t>
            </w:r>
            <w:r w:rsidRPr="00931A6D">
              <w:rPr>
                <w:rFonts w:ascii="宋体" w:eastAsia="宋体" w:hAnsi="宋体" w:cs="宋体"/>
                <w:kern w:val="0"/>
                <w:szCs w:val="21"/>
              </w:rPr>
              <w:br/>
              <w:t>    （三）《计量标准封存（或注销）申请表》（如果适用）复印件1份；</w:t>
            </w:r>
            <w:r w:rsidRPr="00931A6D">
              <w:rPr>
                <w:rFonts w:ascii="宋体" w:eastAsia="宋体" w:hAnsi="宋体" w:cs="宋体"/>
                <w:kern w:val="0"/>
                <w:szCs w:val="21"/>
              </w:rPr>
              <w:br/>
              <w:t xml:space="preserve">    （四）计量检定或校准人员的能力证明复印件1份。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有资质的计量检定机构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协商</w:t>
            </w:r>
            <w:r w:rsidRPr="00931A6D">
              <w:rPr>
                <w:rFonts w:ascii="宋体" w:eastAsia="宋体" w:hAnsi="宋体" w:cs="宋体"/>
                <w:kern w:val="0"/>
                <w:szCs w:val="21"/>
              </w:rPr>
              <w:br/>
              <w:t xml:space="preserve">确定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市场调节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 xml:space="preserve">保留事项 </w:t>
            </w:r>
          </w:p>
        </w:tc>
      </w:tr>
      <w:tr w:rsidR="00931A6D" w:rsidRPr="00931A6D" w:rsidTr="00931A6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16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特种设备作业人员体</w:t>
            </w:r>
            <w:r w:rsidRPr="00931A6D">
              <w:rPr>
                <w:rFonts w:ascii="宋体" w:eastAsia="宋体" w:hAnsi="宋体" w:cs="宋体"/>
                <w:kern w:val="0"/>
                <w:szCs w:val="21"/>
              </w:rPr>
              <w:lastRenderedPageBreak/>
              <w:t xml:space="preserve">检费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特种设备作业</w:t>
            </w:r>
            <w:r w:rsidRPr="00931A6D">
              <w:rPr>
                <w:rFonts w:ascii="宋体" w:eastAsia="宋体" w:hAnsi="宋体" w:cs="宋体"/>
                <w:kern w:val="0"/>
                <w:szCs w:val="21"/>
              </w:rPr>
              <w:lastRenderedPageBreak/>
              <w:t xml:space="preserve">人员健康证明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特种设备作业人员考</w:t>
            </w:r>
            <w:r w:rsidRPr="00931A6D">
              <w:rPr>
                <w:rFonts w:ascii="宋体" w:eastAsia="宋体" w:hAnsi="宋体" w:cs="宋体"/>
                <w:kern w:val="0"/>
                <w:szCs w:val="21"/>
              </w:rPr>
              <w:lastRenderedPageBreak/>
              <w:t xml:space="preserve">核发证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赤峰市工商管</w:t>
            </w:r>
            <w:r w:rsidRPr="00931A6D">
              <w:rPr>
                <w:rFonts w:ascii="宋体" w:eastAsia="宋体" w:hAnsi="宋体" w:cs="宋体"/>
                <w:kern w:val="0"/>
                <w:szCs w:val="21"/>
              </w:rPr>
              <w:lastRenderedPageBreak/>
              <w:t xml:space="preserve">理质量技术监督局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行政确认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rPr>
                <w:rFonts w:ascii="宋体" w:eastAsia="宋体" w:hAnsi="宋体" w:cs="宋体"/>
                <w:kern w:val="0"/>
                <w:szCs w:val="21"/>
              </w:rPr>
            </w:pPr>
            <w:r w:rsidRPr="00931A6D">
              <w:rPr>
                <w:rFonts w:ascii="宋体" w:eastAsia="宋体" w:hAnsi="宋体" w:cs="宋体"/>
                <w:kern w:val="0"/>
                <w:szCs w:val="21"/>
              </w:rPr>
              <w:t>1.【部门规章】《特种设备作业人员监督管理办法（2011年）》</w:t>
            </w:r>
            <w:r w:rsidRPr="00931A6D">
              <w:rPr>
                <w:rFonts w:ascii="宋体" w:eastAsia="宋体" w:hAnsi="宋体" w:cs="宋体"/>
                <w:kern w:val="0"/>
                <w:szCs w:val="21"/>
              </w:rPr>
              <w:br/>
              <w:t>    第十条 申请《特种设备</w:t>
            </w:r>
            <w:r w:rsidRPr="00931A6D">
              <w:rPr>
                <w:rFonts w:ascii="宋体" w:eastAsia="宋体" w:hAnsi="宋体" w:cs="宋体"/>
                <w:kern w:val="0"/>
                <w:szCs w:val="21"/>
              </w:rPr>
              <w:lastRenderedPageBreak/>
              <w:t>作业人员证》的人员应当符合下列条件：</w:t>
            </w:r>
            <w:r w:rsidRPr="00931A6D">
              <w:rPr>
                <w:rFonts w:ascii="宋体" w:eastAsia="宋体" w:hAnsi="宋体" w:cs="宋体"/>
                <w:kern w:val="0"/>
                <w:szCs w:val="21"/>
              </w:rPr>
              <w:br/>
              <w:t xml:space="preserve">　　（一）年龄在18周岁以上；</w:t>
            </w:r>
            <w:r w:rsidRPr="00931A6D">
              <w:rPr>
                <w:rFonts w:ascii="宋体" w:eastAsia="宋体" w:hAnsi="宋体" w:cs="宋体"/>
                <w:kern w:val="0"/>
                <w:szCs w:val="21"/>
              </w:rPr>
              <w:br/>
              <w:t xml:space="preserve">　　（二）身体健康并满足申请从事的作业种类对身体的特殊要求；</w:t>
            </w:r>
            <w:r w:rsidRPr="00931A6D">
              <w:rPr>
                <w:rFonts w:ascii="宋体" w:eastAsia="宋体" w:hAnsi="宋体" w:cs="宋体"/>
                <w:kern w:val="0"/>
                <w:szCs w:val="21"/>
              </w:rPr>
              <w:br/>
              <w:t xml:space="preserve">　　（三）有与申请作业种类相适应的文化程度；</w:t>
            </w:r>
            <w:r w:rsidRPr="00931A6D">
              <w:rPr>
                <w:rFonts w:ascii="宋体" w:eastAsia="宋体" w:hAnsi="宋体" w:cs="宋体"/>
                <w:kern w:val="0"/>
                <w:szCs w:val="21"/>
              </w:rPr>
              <w:br/>
              <w:t xml:space="preserve">　　（四）具有相应的安全技术知识与技能；</w:t>
            </w:r>
            <w:r w:rsidRPr="00931A6D">
              <w:rPr>
                <w:rFonts w:ascii="宋体" w:eastAsia="宋体" w:hAnsi="宋体" w:cs="宋体"/>
                <w:kern w:val="0"/>
                <w:szCs w:val="21"/>
              </w:rPr>
              <w:br/>
              <w:t xml:space="preserve">　　（五）符合安全技术规范规定的其他要求。</w:t>
            </w:r>
            <w:r w:rsidRPr="00931A6D">
              <w:rPr>
                <w:rFonts w:ascii="宋体" w:eastAsia="宋体" w:hAnsi="宋体" w:cs="宋体"/>
                <w:kern w:val="0"/>
                <w:szCs w:val="21"/>
              </w:rPr>
              <w:br/>
              <w:t xml:space="preserve">　　作业人员的具体条件应当按照相关安全技术规范的规定执行。</w:t>
            </w:r>
            <w:r w:rsidRPr="00931A6D">
              <w:rPr>
                <w:rFonts w:ascii="宋体" w:eastAsia="宋体" w:hAnsi="宋体" w:cs="宋体"/>
                <w:kern w:val="0"/>
                <w:szCs w:val="21"/>
              </w:rPr>
              <w:br/>
              <w:t>2.【规范性文件】《特种设备作业人员考核规则》（TSG Z6001-2013）</w:t>
            </w:r>
            <w:r w:rsidRPr="00931A6D">
              <w:rPr>
                <w:rFonts w:ascii="宋体" w:eastAsia="宋体" w:hAnsi="宋体" w:cs="宋体"/>
                <w:kern w:val="0"/>
                <w:szCs w:val="21"/>
              </w:rPr>
              <w:br/>
              <w:t>    第十五条 申请人应当在工作单位或者居住所在地就近报名参加考试。申请人报名参加作业人员考试时，应当向考试机构提交以下申请资料：</w:t>
            </w:r>
            <w:r w:rsidRPr="00931A6D">
              <w:rPr>
                <w:rFonts w:ascii="宋体" w:eastAsia="宋体" w:hAnsi="宋体" w:cs="宋体"/>
                <w:kern w:val="0"/>
                <w:szCs w:val="21"/>
              </w:rPr>
              <w:br/>
            </w:r>
            <w:r w:rsidRPr="00931A6D">
              <w:rPr>
                <w:rFonts w:ascii="宋体" w:eastAsia="宋体" w:hAnsi="宋体" w:cs="宋体"/>
                <w:kern w:val="0"/>
                <w:szCs w:val="21"/>
              </w:rPr>
              <w:lastRenderedPageBreak/>
              <w:t xml:space="preserve">    (五)健康证明(考核大纲对身体状况有特殊要求时，由医院出具本年度的体检报告，1 份)。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医院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协商</w:t>
            </w:r>
            <w:r w:rsidRPr="00931A6D">
              <w:rPr>
                <w:rFonts w:ascii="宋体" w:eastAsia="宋体" w:hAnsi="宋体" w:cs="宋体"/>
                <w:kern w:val="0"/>
                <w:szCs w:val="21"/>
              </w:rPr>
              <w:br/>
              <w:t xml:space="preserve">确定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市场调</w:t>
            </w:r>
            <w:r w:rsidRPr="00931A6D">
              <w:rPr>
                <w:rFonts w:ascii="宋体" w:eastAsia="宋体" w:hAnsi="宋体" w:cs="宋体"/>
                <w:kern w:val="0"/>
                <w:szCs w:val="21"/>
              </w:rPr>
              <w:lastRenderedPageBreak/>
              <w:t xml:space="preserve">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lastRenderedPageBreak/>
              <w:t>保留事</w:t>
            </w:r>
            <w:r w:rsidRPr="00931A6D">
              <w:rPr>
                <w:rFonts w:ascii="宋体" w:eastAsia="宋体" w:hAnsi="宋体" w:cs="宋体"/>
                <w:kern w:val="0"/>
                <w:szCs w:val="21"/>
              </w:rPr>
              <w:lastRenderedPageBreak/>
              <w:t xml:space="preserve">项 </w:t>
            </w:r>
          </w:p>
        </w:tc>
      </w:tr>
      <w:tr w:rsidR="00931A6D" w:rsidRPr="00931A6D" w:rsidTr="00931A6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17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空气洁净度检验报告编制费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空气洁净度检验报告（乳制品生产）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食品生产许可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赤峰市食品药品监督管理局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行政许可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1.【法律】《中华人民共和国食品安全法（2015年）》</w:t>
            </w:r>
            <w:r w:rsidRPr="00931A6D">
              <w:rPr>
                <w:rFonts w:ascii="宋体" w:eastAsia="宋体" w:hAnsi="宋体" w:cs="宋体"/>
                <w:kern w:val="0"/>
                <w:szCs w:val="21"/>
              </w:rPr>
              <w:br/>
              <w:t>    第三十五条 第二款 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r w:rsidRPr="00931A6D">
              <w:rPr>
                <w:rFonts w:ascii="微软雅黑" w:eastAsia="微软雅黑" w:hAnsi="微软雅黑" w:cs="宋体" w:hint="eastAsia"/>
                <w:kern w:val="0"/>
                <w:szCs w:val="21"/>
              </w:rPr>
              <w:br/>
            </w:r>
            <w:r w:rsidRPr="00931A6D">
              <w:rPr>
                <w:rFonts w:ascii="微软雅黑" w:eastAsia="微软雅黑" w:hAnsi="微软雅黑" w:cs="宋体"/>
                <w:kern w:val="0"/>
                <w:szCs w:val="21"/>
              </w:rPr>
              <w:t>2.【部门规章】《食品生产许可管理办法（2017年）》</w:t>
            </w:r>
            <w:r w:rsidRPr="00931A6D">
              <w:rPr>
                <w:rFonts w:ascii="微软雅黑" w:eastAsia="微软雅黑" w:hAnsi="微软雅黑" w:cs="宋体" w:hint="eastAsia"/>
                <w:kern w:val="0"/>
                <w:szCs w:val="21"/>
              </w:rPr>
              <w:br/>
            </w:r>
            <w:r w:rsidRPr="00931A6D">
              <w:rPr>
                <w:rFonts w:ascii="微软雅黑" w:eastAsia="微软雅黑" w:hAnsi="微软雅黑" w:cs="宋体"/>
                <w:kern w:val="0"/>
                <w:szCs w:val="21"/>
              </w:rPr>
              <w:t>    第八条 第三款 县级以上地方食品药品监督管理部门实施食品生产许可审查，应当遵守食品生产许可</w:t>
            </w:r>
            <w:r w:rsidRPr="00931A6D">
              <w:rPr>
                <w:rFonts w:ascii="微软雅黑" w:eastAsia="微软雅黑" w:hAnsi="微软雅黑" w:cs="宋体"/>
                <w:kern w:val="0"/>
                <w:szCs w:val="21"/>
              </w:rPr>
              <w:lastRenderedPageBreak/>
              <w:t>审查通则和细则。  </w:t>
            </w:r>
            <w:r w:rsidRPr="00931A6D">
              <w:rPr>
                <w:rFonts w:ascii="微软雅黑" w:eastAsia="微软雅黑" w:hAnsi="微软雅黑" w:cs="宋体" w:hint="eastAsia"/>
                <w:kern w:val="0"/>
                <w:szCs w:val="21"/>
              </w:rPr>
              <w:br/>
            </w:r>
            <w:r w:rsidRPr="00931A6D">
              <w:rPr>
                <w:rFonts w:ascii="微软雅黑" w:eastAsia="微软雅黑" w:hAnsi="微软雅黑" w:cs="宋体"/>
                <w:kern w:val="0"/>
                <w:szCs w:val="21"/>
              </w:rPr>
              <w:t>   第二十二条 县级以上地方食品药品监督管理部门应当根据申请材料审查和现场核查等情况，对符合条件的，</w:t>
            </w:r>
            <w:proofErr w:type="gramStart"/>
            <w:r w:rsidRPr="00931A6D">
              <w:rPr>
                <w:rFonts w:ascii="微软雅黑" w:eastAsia="微软雅黑" w:hAnsi="微软雅黑" w:cs="宋体"/>
                <w:kern w:val="0"/>
                <w:szCs w:val="21"/>
              </w:rPr>
              <w:t>作出</w:t>
            </w:r>
            <w:proofErr w:type="gramEnd"/>
            <w:r w:rsidRPr="00931A6D">
              <w:rPr>
                <w:rFonts w:ascii="微软雅黑" w:eastAsia="微软雅黑" w:hAnsi="微软雅黑" w:cs="宋体"/>
                <w:kern w:val="0"/>
                <w:szCs w:val="21"/>
              </w:rPr>
              <w:t>准予生产许可的决定，并自</w:t>
            </w:r>
            <w:proofErr w:type="gramStart"/>
            <w:r w:rsidRPr="00931A6D">
              <w:rPr>
                <w:rFonts w:ascii="微软雅黑" w:eastAsia="微软雅黑" w:hAnsi="微软雅黑" w:cs="宋体"/>
                <w:kern w:val="0"/>
                <w:szCs w:val="21"/>
              </w:rPr>
              <w:t>作出</w:t>
            </w:r>
            <w:proofErr w:type="gramEnd"/>
            <w:r w:rsidRPr="00931A6D">
              <w:rPr>
                <w:rFonts w:ascii="微软雅黑" w:eastAsia="微软雅黑" w:hAnsi="微软雅黑" w:cs="宋体"/>
                <w:kern w:val="0"/>
                <w:szCs w:val="21"/>
              </w:rPr>
              <w:t>决定之日起10个工作日内向申请人颁发食品生产许可证；对不符合条件的，应当及时</w:t>
            </w:r>
            <w:proofErr w:type="gramStart"/>
            <w:r w:rsidRPr="00931A6D">
              <w:rPr>
                <w:rFonts w:ascii="微软雅黑" w:eastAsia="微软雅黑" w:hAnsi="微软雅黑" w:cs="宋体"/>
                <w:kern w:val="0"/>
                <w:szCs w:val="21"/>
              </w:rPr>
              <w:t>作出</w:t>
            </w:r>
            <w:proofErr w:type="gramEnd"/>
            <w:r w:rsidRPr="00931A6D">
              <w:rPr>
                <w:rFonts w:ascii="微软雅黑" w:eastAsia="微软雅黑" w:hAnsi="微软雅黑" w:cs="宋体"/>
                <w:kern w:val="0"/>
                <w:szCs w:val="21"/>
              </w:rPr>
              <w:t>不予许可的书面决定并说明理由，同时告知申请人依法享有申请行政复议或者提起行政诉讼的权利。   </w:t>
            </w:r>
            <w:r w:rsidRPr="00931A6D">
              <w:rPr>
                <w:rFonts w:ascii="微软雅黑" w:eastAsia="微软雅黑" w:hAnsi="微软雅黑" w:cs="宋体" w:hint="eastAsia"/>
                <w:kern w:val="0"/>
                <w:szCs w:val="21"/>
              </w:rPr>
              <w:br/>
            </w:r>
            <w:r w:rsidRPr="00931A6D">
              <w:rPr>
                <w:rFonts w:ascii="微软雅黑" w:eastAsia="微软雅黑" w:hAnsi="微软雅黑" w:cs="宋体"/>
                <w:kern w:val="0"/>
                <w:szCs w:val="21"/>
              </w:rPr>
              <w:t>3.【规范性文件】《乳制品审查细则》（2010版）</w:t>
            </w:r>
            <w:r w:rsidRPr="00931A6D">
              <w:rPr>
                <w:rFonts w:ascii="微软雅黑" w:eastAsia="微软雅黑" w:hAnsi="微软雅黑" w:cs="宋体" w:hint="eastAsia"/>
                <w:kern w:val="0"/>
                <w:szCs w:val="21"/>
              </w:rPr>
              <w:br/>
            </w:r>
            <w:r w:rsidRPr="00931A6D">
              <w:rPr>
                <w:rFonts w:ascii="微软雅黑" w:eastAsia="微软雅黑" w:hAnsi="微软雅黑" w:cs="宋体"/>
                <w:kern w:val="0"/>
                <w:szCs w:val="21"/>
              </w:rPr>
              <w:t>   （二）场所核查  5. 清洁作业区空气中的菌落总数分别应控制在30CFU/</w:t>
            </w:r>
            <w:proofErr w:type="gramStart"/>
            <w:r w:rsidRPr="00931A6D">
              <w:rPr>
                <w:rFonts w:ascii="微软雅黑" w:eastAsia="微软雅黑" w:hAnsi="微软雅黑" w:cs="宋体"/>
                <w:kern w:val="0"/>
                <w:szCs w:val="21"/>
              </w:rPr>
              <w:t>皿</w:t>
            </w:r>
            <w:proofErr w:type="gramEnd"/>
            <w:r w:rsidRPr="00931A6D">
              <w:rPr>
                <w:rFonts w:ascii="微软雅黑" w:eastAsia="微软雅黑" w:hAnsi="微软雅黑" w:cs="宋体"/>
                <w:kern w:val="0"/>
                <w:szCs w:val="21"/>
              </w:rPr>
              <w:t>以下（按GB/T 18204.1 中的自然沉降法测定），并提交有资质的检验机构出具的空气洁净度每年的检测报告。</w:t>
            </w:r>
            <w:r w:rsidRPr="00931A6D">
              <w:rPr>
                <w:rFonts w:ascii="宋体" w:eastAsia="宋体" w:hAnsi="宋体" w:cs="宋体"/>
                <w:kern w:val="0"/>
                <w:szCs w:val="21"/>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取得合法资格的检测机构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协商</w:t>
            </w:r>
            <w:r w:rsidRPr="00931A6D">
              <w:rPr>
                <w:rFonts w:ascii="宋体" w:eastAsia="宋体" w:hAnsi="宋体" w:cs="宋体"/>
                <w:kern w:val="0"/>
                <w:szCs w:val="21"/>
              </w:rPr>
              <w:br/>
              <w:t xml:space="preserve">确定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市场调节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 xml:space="preserve">保留事项 </w:t>
            </w:r>
          </w:p>
        </w:tc>
      </w:tr>
      <w:tr w:rsidR="00931A6D" w:rsidRPr="00931A6D" w:rsidTr="00931A6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18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试制产</w:t>
            </w:r>
            <w:r w:rsidRPr="00931A6D">
              <w:rPr>
                <w:rFonts w:ascii="宋体" w:eastAsia="宋体" w:hAnsi="宋体" w:cs="宋体"/>
                <w:kern w:val="0"/>
                <w:szCs w:val="21"/>
              </w:rPr>
              <w:lastRenderedPageBreak/>
              <w:t xml:space="preserve">品检验合格报告编制费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试制</w:t>
            </w:r>
            <w:r w:rsidRPr="00931A6D">
              <w:rPr>
                <w:rFonts w:ascii="宋体" w:eastAsia="宋体" w:hAnsi="宋体" w:cs="宋体"/>
                <w:kern w:val="0"/>
                <w:szCs w:val="21"/>
              </w:rPr>
              <w:lastRenderedPageBreak/>
              <w:t xml:space="preserve">产品检验合格报告（新申请或增加产品类别）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jc w:val="left"/>
              <w:rPr>
                <w:rFonts w:ascii="宋体" w:eastAsia="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赤峰</w:t>
            </w:r>
            <w:r w:rsidRPr="00931A6D">
              <w:rPr>
                <w:rFonts w:ascii="宋体" w:eastAsia="宋体" w:hAnsi="宋体" w:cs="宋体"/>
                <w:kern w:val="0"/>
                <w:szCs w:val="21"/>
              </w:rPr>
              <w:lastRenderedPageBreak/>
              <w:t xml:space="preserve">市食品药品监督管理局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行政</w:t>
            </w:r>
            <w:r w:rsidRPr="00931A6D">
              <w:rPr>
                <w:rFonts w:ascii="宋体" w:eastAsia="宋体" w:hAnsi="宋体" w:cs="宋体"/>
                <w:kern w:val="0"/>
                <w:szCs w:val="21"/>
              </w:rPr>
              <w:lastRenderedPageBreak/>
              <w:t xml:space="preserve">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rPr>
                <w:rFonts w:ascii="宋体" w:eastAsia="宋体" w:hAnsi="宋体" w:cs="宋体"/>
                <w:kern w:val="0"/>
                <w:szCs w:val="21"/>
              </w:rPr>
            </w:pPr>
            <w:r w:rsidRPr="00931A6D">
              <w:rPr>
                <w:rFonts w:ascii="宋体" w:eastAsia="宋体" w:hAnsi="宋体" w:cs="宋体"/>
                <w:kern w:val="0"/>
                <w:szCs w:val="21"/>
              </w:rPr>
              <w:lastRenderedPageBreak/>
              <w:t>1.【法律】《中华人民共和国食品</w:t>
            </w:r>
            <w:r w:rsidRPr="00931A6D">
              <w:rPr>
                <w:rFonts w:ascii="宋体" w:eastAsia="宋体" w:hAnsi="宋体" w:cs="宋体"/>
                <w:kern w:val="0"/>
                <w:szCs w:val="21"/>
              </w:rPr>
              <w:lastRenderedPageBreak/>
              <w:t>安全法（2015年）》</w:t>
            </w:r>
            <w:r w:rsidRPr="00931A6D">
              <w:rPr>
                <w:rFonts w:ascii="宋体" w:eastAsia="宋体" w:hAnsi="宋体" w:cs="宋体"/>
                <w:kern w:val="0"/>
                <w:szCs w:val="21"/>
              </w:rPr>
              <w:br/>
              <w:t>    第三十五条 第二款 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r w:rsidRPr="00931A6D">
              <w:rPr>
                <w:rFonts w:ascii="宋体" w:eastAsia="宋体" w:hAnsi="宋体" w:cs="宋体"/>
                <w:kern w:val="0"/>
                <w:szCs w:val="21"/>
              </w:rPr>
              <w:br/>
              <w:t>2.【部门规章】《食品生产许可管理办法（2017年）》</w:t>
            </w:r>
            <w:r w:rsidRPr="00931A6D">
              <w:rPr>
                <w:rFonts w:ascii="宋体" w:eastAsia="宋体" w:hAnsi="宋体" w:cs="宋体"/>
                <w:kern w:val="0"/>
                <w:szCs w:val="21"/>
              </w:rPr>
              <w:br/>
              <w:t>    第八条 第三款 县级以上地方食品药品监督管理部门实施食品生产许可审查，应当遵守食品生产许可审查通则和细则。 </w:t>
            </w:r>
            <w:r w:rsidRPr="00931A6D">
              <w:rPr>
                <w:rFonts w:ascii="宋体" w:eastAsia="宋体" w:hAnsi="宋体" w:cs="宋体"/>
                <w:kern w:val="0"/>
                <w:szCs w:val="21"/>
              </w:rPr>
              <w:br/>
              <w:t>    第二十二条  县级以上地方食品药品监督管理部门应当根据申请材料审查和现场核查等情</w:t>
            </w:r>
            <w:r w:rsidRPr="00931A6D">
              <w:rPr>
                <w:rFonts w:ascii="宋体" w:eastAsia="宋体" w:hAnsi="宋体" w:cs="宋体"/>
                <w:kern w:val="0"/>
                <w:szCs w:val="21"/>
              </w:rPr>
              <w:lastRenderedPageBreak/>
              <w:t>况，对符合条件的，</w:t>
            </w:r>
            <w:proofErr w:type="gramStart"/>
            <w:r w:rsidRPr="00931A6D">
              <w:rPr>
                <w:rFonts w:ascii="宋体" w:eastAsia="宋体" w:hAnsi="宋体" w:cs="宋体"/>
                <w:kern w:val="0"/>
                <w:szCs w:val="21"/>
              </w:rPr>
              <w:t>作出</w:t>
            </w:r>
            <w:proofErr w:type="gramEnd"/>
            <w:r w:rsidRPr="00931A6D">
              <w:rPr>
                <w:rFonts w:ascii="宋体" w:eastAsia="宋体" w:hAnsi="宋体" w:cs="宋体"/>
                <w:kern w:val="0"/>
                <w:szCs w:val="21"/>
              </w:rPr>
              <w:t>准予生产许可的决定，并自</w:t>
            </w:r>
            <w:proofErr w:type="gramStart"/>
            <w:r w:rsidRPr="00931A6D">
              <w:rPr>
                <w:rFonts w:ascii="宋体" w:eastAsia="宋体" w:hAnsi="宋体" w:cs="宋体"/>
                <w:kern w:val="0"/>
                <w:szCs w:val="21"/>
              </w:rPr>
              <w:t>作出</w:t>
            </w:r>
            <w:proofErr w:type="gramEnd"/>
            <w:r w:rsidRPr="00931A6D">
              <w:rPr>
                <w:rFonts w:ascii="宋体" w:eastAsia="宋体" w:hAnsi="宋体" w:cs="宋体"/>
                <w:kern w:val="0"/>
                <w:szCs w:val="21"/>
              </w:rPr>
              <w:t>决定之日起10个工作日内向申请人颁发食品生产许可证；对不符合条件的，应当及时</w:t>
            </w:r>
            <w:proofErr w:type="gramStart"/>
            <w:r w:rsidRPr="00931A6D">
              <w:rPr>
                <w:rFonts w:ascii="宋体" w:eastAsia="宋体" w:hAnsi="宋体" w:cs="宋体"/>
                <w:kern w:val="0"/>
                <w:szCs w:val="21"/>
              </w:rPr>
              <w:t>作出</w:t>
            </w:r>
            <w:proofErr w:type="gramEnd"/>
            <w:r w:rsidRPr="00931A6D">
              <w:rPr>
                <w:rFonts w:ascii="宋体" w:eastAsia="宋体" w:hAnsi="宋体" w:cs="宋体"/>
                <w:kern w:val="0"/>
                <w:szCs w:val="21"/>
              </w:rPr>
              <w:t>不予许可的书面决定并说明理由，同时告知申请人依法享有申请行政复议或者提起行政诉讼的权利。</w:t>
            </w:r>
            <w:r w:rsidRPr="00931A6D">
              <w:rPr>
                <w:rFonts w:ascii="微软雅黑" w:eastAsia="微软雅黑" w:hAnsi="微软雅黑" w:cs="宋体" w:hint="eastAsia"/>
                <w:kern w:val="0"/>
                <w:szCs w:val="21"/>
              </w:rPr>
              <w:br/>
            </w:r>
            <w:r w:rsidRPr="00931A6D">
              <w:rPr>
                <w:rFonts w:ascii="微软雅黑" w:eastAsia="微软雅黑" w:hAnsi="微软雅黑" w:cs="宋体"/>
                <w:kern w:val="0"/>
                <w:szCs w:val="21"/>
              </w:rPr>
              <w:t>3.【规范性文件】《食品生产许可审查通则（2016版）》 公告（2017年第166号）</w:t>
            </w:r>
            <w:r w:rsidRPr="00931A6D">
              <w:rPr>
                <w:rFonts w:ascii="微软雅黑" w:eastAsia="微软雅黑" w:hAnsi="微软雅黑" w:cs="宋体" w:hint="eastAsia"/>
                <w:kern w:val="0"/>
                <w:szCs w:val="21"/>
              </w:rPr>
              <w:br/>
            </w:r>
            <w:r w:rsidRPr="00931A6D">
              <w:rPr>
                <w:rFonts w:ascii="微软雅黑" w:eastAsia="微软雅黑" w:hAnsi="微软雅黑" w:cs="宋体"/>
                <w:kern w:val="0"/>
                <w:szCs w:val="21"/>
              </w:rPr>
              <w:t>    第二十九条  现场核查范围主要包括生产场所、设备设施、设备布局和工艺流程、人员管理、管理制度及其执行情况，以及按规定需要查验试制产品检验合格报告。</w:t>
            </w:r>
            <w:r w:rsidRPr="00931A6D">
              <w:rPr>
                <w:rFonts w:ascii="微软雅黑" w:eastAsia="微软雅黑" w:hAnsi="微软雅黑" w:cs="宋体" w:hint="eastAsia"/>
                <w:kern w:val="0"/>
                <w:szCs w:val="21"/>
              </w:rPr>
              <w:br/>
            </w:r>
            <w:r w:rsidRPr="00931A6D">
              <w:rPr>
                <w:rFonts w:ascii="微软雅黑" w:eastAsia="微软雅黑" w:hAnsi="微软雅黑" w:cs="宋体"/>
                <w:kern w:val="0"/>
                <w:szCs w:val="21"/>
              </w:rPr>
              <w:t>    《食品、食品添加剂生产许可现场核查评分记录表》6.1 应当提交符合审查细则有关要求的试制产品检验合格报告。</w:t>
            </w:r>
            <w:r w:rsidRPr="00931A6D">
              <w:rPr>
                <w:rFonts w:ascii="宋体" w:eastAsia="宋体" w:hAnsi="宋体" w:cs="宋体"/>
                <w:kern w:val="0"/>
                <w:szCs w:val="21"/>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申请</w:t>
            </w:r>
            <w:r w:rsidRPr="00931A6D">
              <w:rPr>
                <w:rFonts w:ascii="宋体" w:eastAsia="宋体" w:hAnsi="宋体" w:cs="宋体"/>
                <w:kern w:val="0"/>
                <w:szCs w:val="21"/>
              </w:rPr>
              <w:lastRenderedPageBreak/>
              <w:t xml:space="preserve">人或取得认证资格的检验机构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协商</w:t>
            </w:r>
            <w:r w:rsidRPr="00931A6D">
              <w:rPr>
                <w:rFonts w:ascii="宋体" w:eastAsia="宋体" w:hAnsi="宋体" w:cs="宋体"/>
                <w:kern w:val="0"/>
                <w:szCs w:val="21"/>
              </w:rPr>
              <w:br/>
            </w:r>
            <w:r w:rsidRPr="00931A6D">
              <w:rPr>
                <w:rFonts w:ascii="宋体" w:eastAsia="宋体" w:hAnsi="宋体" w:cs="宋体"/>
                <w:kern w:val="0"/>
                <w:szCs w:val="21"/>
              </w:rPr>
              <w:lastRenderedPageBreak/>
              <w:t xml:space="preserve">确定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市</w:t>
            </w:r>
            <w:r w:rsidRPr="00931A6D">
              <w:rPr>
                <w:rFonts w:ascii="宋体" w:eastAsia="宋体" w:hAnsi="宋体" w:cs="宋体"/>
                <w:kern w:val="0"/>
                <w:szCs w:val="21"/>
              </w:rPr>
              <w:lastRenderedPageBreak/>
              <w:t xml:space="preserve">场调节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lastRenderedPageBreak/>
              <w:t>保</w:t>
            </w:r>
            <w:r w:rsidRPr="00931A6D">
              <w:rPr>
                <w:rFonts w:ascii="宋体" w:eastAsia="宋体" w:hAnsi="宋体" w:cs="宋体"/>
                <w:kern w:val="0"/>
                <w:szCs w:val="21"/>
              </w:rPr>
              <w:lastRenderedPageBreak/>
              <w:t xml:space="preserve">留事项 </w:t>
            </w:r>
          </w:p>
        </w:tc>
      </w:tr>
      <w:tr w:rsidR="00931A6D" w:rsidRPr="00931A6D" w:rsidTr="00931A6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19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水源水质监测报告编制费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水源水质跟踪监测报告（仅限饮用天然矿泉水）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jc w:val="left"/>
              <w:rPr>
                <w:rFonts w:ascii="宋体" w:eastAsia="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赤峰市食品药品监督管理局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行政许可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1.【法律】《中华人民共和国食品安全法（2015年）》</w:t>
            </w:r>
            <w:r w:rsidRPr="00931A6D">
              <w:rPr>
                <w:rFonts w:ascii="宋体" w:eastAsia="宋体" w:hAnsi="宋体" w:cs="宋体"/>
                <w:kern w:val="0"/>
                <w:szCs w:val="21"/>
              </w:rPr>
              <w:br/>
              <w:t>    第三十五条 第二款 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r w:rsidRPr="00931A6D">
              <w:rPr>
                <w:rFonts w:ascii="宋体" w:eastAsia="宋体" w:hAnsi="宋体" w:cs="宋体"/>
                <w:kern w:val="0"/>
                <w:szCs w:val="21"/>
              </w:rPr>
              <w:br/>
              <w:t>2.【部门规章】《食品生产许可管理办法（2017年）》</w:t>
            </w:r>
            <w:r w:rsidRPr="00931A6D">
              <w:rPr>
                <w:rFonts w:ascii="宋体" w:eastAsia="宋体" w:hAnsi="宋体" w:cs="宋体"/>
                <w:kern w:val="0"/>
                <w:szCs w:val="21"/>
              </w:rPr>
              <w:br/>
              <w:t>    第八条 第三款 县级以上地方食品药品监督管理部门实施食品生产许可审查，应当遵守食品生产许可审查通则和细则。 </w:t>
            </w:r>
            <w:r w:rsidRPr="00931A6D">
              <w:rPr>
                <w:rFonts w:ascii="微软雅黑" w:eastAsia="微软雅黑" w:hAnsi="微软雅黑" w:cs="宋体"/>
                <w:kern w:val="0"/>
                <w:szCs w:val="21"/>
              </w:rPr>
              <w:t>  </w:t>
            </w:r>
            <w:r w:rsidRPr="00931A6D">
              <w:rPr>
                <w:rFonts w:ascii="微软雅黑" w:eastAsia="微软雅黑" w:hAnsi="微软雅黑" w:cs="宋体" w:hint="eastAsia"/>
                <w:kern w:val="0"/>
                <w:szCs w:val="21"/>
              </w:rPr>
              <w:br/>
            </w:r>
            <w:r w:rsidRPr="00931A6D">
              <w:rPr>
                <w:rFonts w:ascii="微软雅黑" w:eastAsia="微软雅黑" w:hAnsi="微软雅黑" w:cs="宋体"/>
                <w:kern w:val="0"/>
                <w:szCs w:val="21"/>
              </w:rPr>
              <w:t>    第二十二条  县级以上地方食品药品监督管理部门应当根据申请材</w:t>
            </w:r>
            <w:r w:rsidRPr="00931A6D">
              <w:rPr>
                <w:rFonts w:ascii="微软雅黑" w:eastAsia="微软雅黑" w:hAnsi="微软雅黑" w:cs="宋体"/>
                <w:kern w:val="0"/>
                <w:szCs w:val="21"/>
              </w:rPr>
              <w:lastRenderedPageBreak/>
              <w:t>料审查和现场核查等情况，对符合条件的，</w:t>
            </w:r>
            <w:proofErr w:type="gramStart"/>
            <w:r w:rsidRPr="00931A6D">
              <w:rPr>
                <w:rFonts w:ascii="微软雅黑" w:eastAsia="微软雅黑" w:hAnsi="微软雅黑" w:cs="宋体"/>
                <w:kern w:val="0"/>
                <w:szCs w:val="21"/>
              </w:rPr>
              <w:t>作出</w:t>
            </w:r>
            <w:proofErr w:type="gramEnd"/>
            <w:r w:rsidRPr="00931A6D">
              <w:rPr>
                <w:rFonts w:ascii="微软雅黑" w:eastAsia="微软雅黑" w:hAnsi="微软雅黑" w:cs="宋体"/>
                <w:kern w:val="0"/>
                <w:szCs w:val="21"/>
              </w:rPr>
              <w:t>准予生产许可的决定，并自</w:t>
            </w:r>
            <w:proofErr w:type="gramStart"/>
            <w:r w:rsidRPr="00931A6D">
              <w:rPr>
                <w:rFonts w:ascii="微软雅黑" w:eastAsia="微软雅黑" w:hAnsi="微软雅黑" w:cs="宋体"/>
                <w:kern w:val="0"/>
                <w:szCs w:val="21"/>
              </w:rPr>
              <w:t>作出</w:t>
            </w:r>
            <w:proofErr w:type="gramEnd"/>
            <w:r w:rsidRPr="00931A6D">
              <w:rPr>
                <w:rFonts w:ascii="微软雅黑" w:eastAsia="微软雅黑" w:hAnsi="微软雅黑" w:cs="宋体"/>
                <w:kern w:val="0"/>
                <w:szCs w:val="21"/>
              </w:rPr>
              <w:t>决定之日起10个工作日内向申请人颁发食品生产许可证；对不符合条件的，应当及时</w:t>
            </w:r>
            <w:proofErr w:type="gramStart"/>
            <w:r w:rsidRPr="00931A6D">
              <w:rPr>
                <w:rFonts w:ascii="微软雅黑" w:eastAsia="微软雅黑" w:hAnsi="微软雅黑" w:cs="宋体"/>
                <w:kern w:val="0"/>
                <w:szCs w:val="21"/>
              </w:rPr>
              <w:t>作出</w:t>
            </w:r>
            <w:proofErr w:type="gramEnd"/>
            <w:r w:rsidRPr="00931A6D">
              <w:rPr>
                <w:rFonts w:ascii="微软雅黑" w:eastAsia="微软雅黑" w:hAnsi="微软雅黑" w:cs="宋体"/>
                <w:kern w:val="0"/>
                <w:szCs w:val="21"/>
              </w:rPr>
              <w:t>不予许可的书面决定并说明理由，同时告知申请人依法享有申请行政复议或者提起行政诉讼的权利。  </w:t>
            </w:r>
            <w:r w:rsidRPr="00931A6D">
              <w:rPr>
                <w:rFonts w:ascii="微软雅黑" w:eastAsia="微软雅黑" w:hAnsi="微软雅黑" w:cs="宋体" w:hint="eastAsia"/>
                <w:kern w:val="0"/>
                <w:szCs w:val="21"/>
              </w:rPr>
              <w:br/>
            </w:r>
            <w:r w:rsidRPr="00931A6D">
              <w:rPr>
                <w:rFonts w:ascii="微软雅黑" w:eastAsia="微软雅黑" w:hAnsi="微软雅黑" w:cs="宋体"/>
                <w:kern w:val="0"/>
                <w:szCs w:val="21"/>
              </w:rPr>
              <w:t>3.【规范性文件】《饮料生产许可审查通则（2016版）》 </w:t>
            </w:r>
            <w:r w:rsidRPr="00931A6D">
              <w:rPr>
                <w:rFonts w:ascii="微软雅黑" w:eastAsia="微软雅黑" w:hAnsi="微软雅黑" w:cs="宋体" w:hint="eastAsia"/>
                <w:kern w:val="0"/>
                <w:szCs w:val="21"/>
              </w:rPr>
              <w:br/>
            </w:r>
            <w:r w:rsidRPr="00931A6D">
              <w:rPr>
                <w:rFonts w:ascii="微软雅黑" w:eastAsia="微软雅黑" w:hAnsi="微软雅黑" w:cs="宋体"/>
                <w:kern w:val="0"/>
                <w:szCs w:val="21"/>
              </w:rPr>
              <w:t>    第二十三条 第二款 饮用天然矿泉水、饮用天然泉水、饮用天然水的水源开采需经相关管理部门的批准，有《取水许可证》（根据各地政策执行）；饮用天然矿泉水其水源还应有水源评价报告、《采矿许可证》（根据各地政策执行）、水源水质跟踪监测报告。</w:t>
            </w:r>
            <w:r w:rsidRPr="00931A6D">
              <w:rPr>
                <w:rFonts w:ascii="宋体" w:eastAsia="宋体" w:hAnsi="宋体" w:cs="宋体"/>
                <w:kern w:val="0"/>
                <w:szCs w:val="21"/>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地质矿产检测机构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协商</w:t>
            </w:r>
            <w:r w:rsidRPr="00931A6D">
              <w:rPr>
                <w:rFonts w:ascii="宋体" w:eastAsia="宋体" w:hAnsi="宋体" w:cs="宋体"/>
                <w:kern w:val="0"/>
                <w:szCs w:val="21"/>
              </w:rPr>
              <w:br/>
              <w:t xml:space="preserve">确定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市场调节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 xml:space="preserve">保留事项 </w:t>
            </w:r>
          </w:p>
        </w:tc>
      </w:tr>
      <w:tr w:rsidR="00931A6D" w:rsidRPr="00931A6D" w:rsidTr="00931A6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计量器具</w:t>
            </w:r>
            <w:proofErr w:type="gramStart"/>
            <w:r w:rsidRPr="00931A6D">
              <w:rPr>
                <w:rFonts w:ascii="宋体" w:eastAsia="宋体" w:hAnsi="宋体" w:cs="宋体"/>
                <w:kern w:val="0"/>
                <w:szCs w:val="21"/>
              </w:rPr>
              <w:t>检定</w:t>
            </w:r>
            <w:r w:rsidRPr="00931A6D">
              <w:rPr>
                <w:rFonts w:ascii="宋体" w:eastAsia="宋体" w:hAnsi="宋体" w:cs="宋体"/>
                <w:kern w:val="0"/>
                <w:szCs w:val="21"/>
              </w:rPr>
              <w:lastRenderedPageBreak/>
              <w:t>费</w:t>
            </w:r>
            <w:proofErr w:type="gramEnd"/>
            <w:r w:rsidRPr="00931A6D">
              <w:rPr>
                <w:rFonts w:ascii="宋体" w:eastAsia="宋体" w:hAnsi="宋体" w:cs="宋体"/>
                <w:kern w:val="0"/>
                <w:szCs w:val="21"/>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计量器具</w:t>
            </w:r>
            <w:r w:rsidRPr="00931A6D">
              <w:rPr>
                <w:rFonts w:ascii="宋体" w:eastAsia="宋体" w:hAnsi="宋体" w:cs="宋体"/>
                <w:kern w:val="0"/>
                <w:szCs w:val="21"/>
              </w:rPr>
              <w:lastRenderedPageBreak/>
              <w:t xml:space="preserve">检定证书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jc w:val="left"/>
              <w:rPr>
                <w:rFonts w:ascii="宋体" w:eastAsia="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赤峰市食</w:t>
            </w:r>
            <w:r w:rsidRPr="00931A6D">
              <w:rPr>
                <w:rFonts w:ascii="宋体" w:eastAsia="宋体" w:hAnsi="宋体" w:cs="宋体"/>
                <w:kern w:val="0"/>
                <w:szCs w:val="21"/>
              </w:rPr>
              <w:lastRenderedPageBreak/>
              <w:t xml:space="preserve">品药品监督管理局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行政许可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1.【法律】《中华人民共和国计量法（2018年）》</w:t>
            </w:r>
            <w:r w:rsidRPr="00931A6D">
              <w:rPr>
                <w:rFonts w:ascii="宋体" w:eastAsia="宋体" w:hAnsi="宋体" w:cs="宋体"/>
                <w:kern w:val="0"/>
                <w:szCs w:val="21"/>
              </w:rPr>
              <w:br/>
            </w:r>
            <w:r w:rsidRPr="00931A6D">
              <w:rPr>
                <w:rFonts w:ascii="宋体" w:eastAsia="宋体" w:hAnsi="宋体" w:cs="宋体"/>
                <w:kern w:val="0"/>
                <w:szCs w:val="21"/>
              </w:rPr>
              <w:lastRenderedPageBreak/>
              <w:t>    第九条　县级以上人民政府计量行政部门对社会公用计量标准器具，部门和企业、事业单位使用的最高计量标准器具，以及用于贸易结算、安全防护、医疗卫生、环境监测方面的列入强制检定目录的工作计量器具，实行强制检定。未按照规定申请检定或者检定不合格的，不得使用。实行强制检定的工作计量器具的目录和管理办法，由国务院制定。</w:t>
            </w:r>
            <w:r w:rsidRPr="00931A6D">
              <w:rPr>
                <w:rFonts w:ascii="宋体" w:eastAsia="宋体" w:hAnsi="宋体" w:cs="宋体"/>
                <w:kern w:val="0"/>
                <w:szCs w:val="21"/>
              </w:rPr>
              <w:br/>
              <w:t>    对前款规定以外的其他计量标准器具和工作计量器具，使用单位应当自行定期检定或者送其他计量检定机构检定。</w:t>
            </w:r>
            <w:r w:rsidRPr="00931A6D">
              <w:rPr>
                <w:rFonts w:ascii="宋体" w:eastAsia="宋体" w:hAnsi="宋体" w:cs="宋体"/>
                <w:kern w:val="0"/>
                <w:szCs w:val="21"/>
              </w:rPr>
              <w:br/>
              <w:t>2.【法律】《中华人民共和国食品安全法（2015年）》</w:t>
            </w:r>
            <w:r w:rsidRPr="00931A6D">
              <w:rPr>
                <w:rFonts w:ascii="宋体" w:eastAsia="宋体" w:hAnsi="宋体" w:cs="宋体"/>
                <w:kern w:val="0"/>
                <w:szCs w:val="21"/>
              </w:rPr>
              <w:br/>
              <w:t>    第三十五条  第二款  县级以上地方人民政府食品药品监督管理部门应当依照《中华</w:t>
            </w:r>
            <w:r w:rsidRPr="00931A6D">
              <w:rPr>
                <w:rFonts w:ascii="宋体" w:eastAsia="宋体" w:hAnsi="宋体" w:cs="宋体"/>
                <w:kern w:val="0"/>
                <w:szCs w:val="21"/>
              </w:rPr>
              <w:lastRenderedPageBreak/>
              <w:t>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r w:rsidRPr="00931A6D">
              <w:rPr>
                <w:rFonts w:ascii="宋体" w:eastAsia="宋体" w:hAnsi="宋体" w:cs="宋体"/>
                <w:kern w:val="0"/>
                <w:szCs w:val="21"/>
              </w:rPr>
              <w:br/>
              <w:t>3.【部门规章】《食品生产许可管理办法（2017年）》</w:t>
            </w:r>
            <w:r w:rsidRPr="00931A6D">
              <w:rPr>
                <w:rFonts w:ascii="宋体" w:eastAsia="宋体" w:hAnsi="宋体" w:cs="宋体"/>
                <w:kern w:val="0"/>
                <w:szCs w:val="21"/>
              </w:rPr>
              <w:br/>
              <w:t>    第八条 第三款  县级以上地方食品药品监督管理部门实施食品生产许可审查，应当遵守食品生产许可审查通则和细则。   </w:t>
            </w:r>
            <w:r w:rsidRPr="00931A6D">
              <w:rPr>
                <w:rFonts w:ascii="宋体" w:eastAsia="宋体" w:hAnsi="宋体" w:cs="宋体"/>
                <w:kern w:val="0"/>
                <w:szCs w:val="21"/>
              </w:rPr>
              <w:br/>
              <w:t>    第二十二条  县级以上地方食品药品监督管理部门应当根据申请材料审查和现场核查等情况，对符合条件的，</w:t>
            </w:r>
            <w:proofErr w:type="gramStart"/>
            <w:r w:rsidRPr="00931A6D">
              <w:rPr>
                <w:rFonts w:ascii="宋体" w:eastAsia="宋体" w:hAnsi="宋体" w:cs="宋体"/>
                <w:kern w:val="0"/>
                <w:szCs w:val="21"/>
              </w:rPr>
              <w:t>作出</w:t>
            </w:r>
            <w:proofErr w:type="gramEnd"/>
            <w:r w:rsidRPr="00931A6D">
              <w:rPr>
                <w:rFonts w:ascii="宋体" w:eastAsia="宋体" w:hAnsi="宋体" w:cs="宋体"/>
                <w:kern w:val="0"/>
                <w:szCs w:val="21"/>
              </w:rPr>
              <w:t>准予生产许可的决定，并自</w:t>
            </w:r>
            <w:proofErr w:type="gramStart"/>
            <w:r w:rsidRPr="00931A6D">
              <w:rPr>
                <w:rFonts w:ascii="宋体" w:eastAsia="宋体" w:hAnsi="宋体" w:cs="宋体"/>
                <w:kern w:val="0"/>
                <w:szCs w:val="21"/>
              </w:rPr>
              <w:t>作出</w:t>
            </w:r>
            <w:proofErr w:type="gramEnd"/>
            <w:r w:rsidRPr="00931A6D">
              <w:rPr>
                <w:rFonts w:ascii="宋体" w:eastAsia="宋体" w:hAnsi="宋体" w:cs="宋体"/>
                <w:kern w:val="0"/>
                <w:szCs w:val="21"/>
              </w:rPr>
              <w:t>决定之日起</w:t>
            </w:r>
            <w:r w:rsidRPr="00931A6D">
              <w:rPr>
                <w:rFonts w:ascii="宋体" w:eastAsia="宋体" w:hAnsi="宋体" w:cs="宋体"/>
                <w:kern w:val="0"/>
                <w:szCs w:val="21"/>
              </w:rPr>
              <w:lastRenderedPageBreak/>
              <w:t>10个工作日内向申请人颁发食品生产许可证；对不符合条件的，应当及时</w:t>
            </w:r>
            <w:proofErr w:type="gramStart"/>
            <w:r w:rsidRPr="00931A6D">
              <w:rPr>
                <w:rFonts w:ascii="宋体" w:eastAsia="宋体" w:hAnsi="宋体" w:cs="宋体"/>
                <w:kern w:val="0"/>
                <w:szCs w:val="21"/>
              </w:rPr>
              <w:t>作出</w:t>
            </w:r>
            <w:proofErr w:type="gramEnd"/>
            <w:r w:rsidRPr="00931A6D">
              <w:rPr>
                <w:rFonts w:ascii="宋体" w:eastAsia="宋体" w:hAnsi="宋体" w:cs="宋体"/>
                <w:kern w:val="0"/>
                <w:szCs w:val="21"/>
              </w:rPr>
              <w:t xml:space="preserve">不予许可的书面决定并说明理由，同时告知申请人依法享有申请行政复议或者提起行政诉讼的权利。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取得法定</w:t>
            </w:r>
            <w:r w:rsidRPr="00931A6D">
              <w:rPr>
                <w:rFonts w:ascii="宋体" w:eastAsia="宋体" w:hAnsi="宋体" w:cs="宋体"/>
                <w:kern w:val="0"/>
                <w:szCs w:val="21"/>
              </w:rPr>
              <w:lastRenderedPageBreak/>
              <w:t xml:space="preserve">资格的计量鉴定机构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协商</w:t>
            </w:r>
            <w:r w:rsidRPr="00931A6D">
              <w:rPr>
                <w:rFonts w:ascii="宋体" w:eastAsia="宋体" w:hAnsi="宋体" w:cs="宋体"/>
                <w:kern w:val="0"/>
                <w:szCs w:val="21"/>
              </w:rPr>
              <w:br/>
              <w:t xml:space="preserve">确定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市场</w:t>
            </w:r>
            <w:r w:rsidRPr="00931A6D">
              <w:rPr>
                <w:rFonts w:ascii="宋体" w:eastAsia="宋体" w:hAnsi="宋体" w:cs="宋体"/>
                <w:kern w:val="0"/>
                <w:szCs w:val="21"/>
              </w:rPr>
              <w:lastRenderedPageBreak/>
              <w:t xml:space="preserve">调节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lastRenderedPageBreak/>
              <w:t>保留</w:t>
            </w:r>
            <w:r w:rsidRPr="00931A6D">
              <w:rPr>
                <w:rFonts w:ascii="宋体" w:eastAsia="宋体" w:hAnsi="宋体" w:cs="宋体"/>
                <w:kern w:val="0"/>
                <w:szCs w:val="21"/>
              </w:rPr>
              <w:lastRenderedPageBreak/>
              <w:t xml:space="preserve">事项 </w:t>
            </w:r>
          </w:p>
        </w:tc>
      </w:tr>
      <w:tr w:rsidR="00931A6D" w:rsidRPr="00931A6D" w:rsidTr="00931A6D">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21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体检费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健康证明(直接接触入口食品的人员、直接接触药品的工作人</w:t>
            </w:r>
            <w:r w:rsidRPr="00931A6D">
              <w:rPr>
                <w:rFonts w:ascii="宋体" w:eastAsia="宋体" w:hAnsi="宋体" w:cs="宋体"/>
                <w:kern w:val="0"/>
                <w:szCs w:val="21"/>
              </w:rPr>
              <w:lastRenderedPageBreak/>
              <w:t xml:space="preserve">员)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jc w:val="left"/>
              <w:rPr>
                <w:rFonts w:ascii="宋体" w:eastAsia="宋体" w:hAnsi="宋体" w:cs="宋体"/>
                <w:kern w:val="0"/>
                <w:szCs w:val="21"/>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赤峰市食品药品监督管理局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行政许可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rPr>
                <w:rFonts w:ascii="宋体" w:eastAsia="宋体" w:hAnsi="宋体" w:cs="宋体"/>
                <w:kern w:val="0"/>
                <w:szCs w:val="21"/>
              </w:rPr>
            </w:pPr>
            <w:r w:rsidRPr="00931A6D">
              <w:rPr>
                <w:rFonts w:ascii="宋体" w:eastAsia="宋体" w:hAnsi="宋体" w:cs="宋体"/>
                <w:kern w:val="0"/>
                <w:szCs w:val="21"/>
              </w:rPr>
              <w:t>1.【法律】《中华人民共和国食品安全法（2015年）》</w:t>
            </w:r>
            <w:r w:rsidRPr="00931A6D">
              <w:rPr>
                <w:rFonts w:ascii="宋体" w:eastAsia="宋体" w:hAnsi="宋体" w:cs="宋体"/>
                <w:kern w:val="0"/>
                <w:szCs w:val="21"/>
              </w:rPr>
              <w:br/>
              <w:t>    第四十五条 第二款  从事接触直接入口食品工作的食品生产经营人员应当每年进行健康检查，取得健康证明后方可上岗工作。</w:t>
            </w:r>
            <w:r w:rsidRPr="00931A6D">
              <w:rPr>
                <w:rFonts w:ascii="宋体" w:eastAsia="宋体" w:hAnsi="宋体" w:cs="宋体"/>
                <w:kern w:val="0"/>
                <w:szCs w:val="21"/>
              </w:rPr>
              <w:br/>
              <w:t>2.【部门规章】《食品生产许可管理办法（2017年）》</w:t>
            </w:r>
            <w:r w:rsidRPr="00931A6D">
              <w:rPr>
                <w:rFonts w:ascii="宋体" w:eastAsia="宋体" w:hAnsi="宋体" w:cs="宋体"/>
                <w:kern w:val="0"/>
                <w:szCs w:val="21"/>
              </w:rPr>
              <w:br/>
              <w:t>    第八条 第三款 县级以上地方食品药品监督管理部门实施食品生产许可审查，应当遵守食品生产许可审查通则和细则。</w:t>
            </w:r>
            <w:r w:rsidRPr="00931A6D">
              <w:rPr>
                <w:rFonts w:ascii="宋体" w:eastAsia="宋体" w:hAnsi="宋体" w:cs="宋体"/>
                <w:kern w:val="0"/>
                <w:szCs w:val="21"/>
              </w:rPr>
              <w:br/>
              <w:t>3.【规范性文件】《食品生产许可</w:t>
            </w:r>
            <w:r w:rsidRPr="00931A6D">
              <w:rPr>
                <w:rFonts w:ascii="宋体" w:eastAsia="宋体" w:hAnsi="宋体" w:cs="宋体"/>
                <w:kern w:val="0"/>
                <w:szCs w:val="21"/>
              </w:rPr>
              <w:lastRenderedPageBreak/>
              <w:t>审查通则（2016版）》公告（2017年第166号）</w:t>
            </w:r>
            <w:r w:rsidRPr="00931A6D">
              <w:rPr>
                <w:rFonts w:ascii="宋体" w:eastAsia="宋体" w:hAnsi="宋体" w:cs="宋体"/>
                <w:kern w:val="0"/>
                <w:szCs w:val="21"/>
              </w:rPr>
              <w:br/>
              <w:t xml:space="preserve">    第三十三条  在人员管理方面，核查申请人是否配备申请材料所列明的食品安全管理人员及专业技术人员；是否建立生产相关岗位的培训及从业人员健康管理制度；从事接触直接入口食品工作的食品生产人员是否取得健康证明。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取得合法资格预防性健康监察机构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协商</w:t>
            </w:r>
            <w:r w:rsidRPr="00931A6D">
              <w:rPr>
                <w:rFonts w:ascii="宋体" w:eastAsia="宋体" w:hAnsi="宋体" w:cs="宋体"/>
                <w:kern w:val="0"/>
                <w:szCs w:val="21"/>
              </w:rPr>
              <w:br/>
              <w:t xml:space="preserve">确定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市场调节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 xml:space="preserve">保留事项 </w:t>
            </w:r>
          </w:p>
        </w:tc>
      </w:tr>
      <w:tr w:rsidR="00931A6D" w:rsidRPr="00931A6D" w:rsidTr="00931A6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jc w:val="left"/>
              <w:rPr>
                <w:rFonts w:ascii="宋体" w:eastAsia="宋体" w:hAnsi="宋体" w:cs="宋体"/>
                <w:kern w:val="0"/>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jc w:val="left"/>
              <w:rPr>
                <w:rFonts w:ascii="宋体" w:eastAsia="宋体" w:hAnsi="宋体" w:cs="宋体"/>
                <w:kern w:val="0"/>
                <w:szCs w:val="21"/>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jc w:val="left"/>
              <w:rPr>
                <w:rFonts w:ascii="宋体" w:eastAsia="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药品零售经药品零售经营许可（开办、变更（企业法定代表人或企业负责</w:t>
            </w:r>
            <w:r w:rsidRPr="00931A6D">
              <w:rPr>
                <w:rFonts w:ascii="宋体" w:eastAsia="宋体" w:hAnsi="宋体" w:cs="宋体"/>
                <w:kern w:val="0"/>
                <w:szCs w:val="21"/>
              </w:rPr>
              <w:lastRenderedPageBreak/>
              <w:t xml:space="preserve">人、注册地址、仓库地址、质量管理负责人变更、企业名称、经营范围）、注销、换证、补发）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jc w:val="left"/>
              <w:rPr>
                <w:rFonts w:ascii="宋体" w:eastAsia="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行政许可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1.【法律】《中华人民共和国药品管理法（2015年）》</w:t>
            </w:r>
            <w:r w:rsidRPr="00931A6D">
              <w:rPr>
                <w:rFonts w:ascii="宋体" w:eastAsia="宋体" w:hAnsi="宋体" w:cs="宋体"/>
                <w:kern w:val="0"/>
                <w:szCs w:val="21"/>
              </w:rPr>
              <w:br/>
              <w:t>    第十六条  药品经营企业必须按照国务院药品监督管理部门依据本法制定的《药品经营质量管理规范》经营药品。药品监督管理部门按照规定对药品经营企业是否符合《药品经营质量管理规范》的要求进行认证;对认证合格的，发给认证证书。</w:t>
            </w:r>
            <w:r w:rsidRPr="00931A6D">
              <w:rPr>
                <w:rFonts w:ascii="宋体" w:eastAsia="宋体" w:hAnsi="宋体" w:cs="宋体"/>
                <w:kern w:val="0"/>
                <w:szCs w:val="21"/>
              </w:rPr>
              <w:br/>
              <w:t>    第五十一条　药品生产企</w:t>
            </w:r>
            <w:r w:rsidRPr="00931A6D">
              <w:rPr>
                <w:rFonts w:ascii="宋体" w:eastAsia="宋体" w:hAnsi="宋体" w:cs="宋体"/>
                <w:kern w:val="0"/>
                <w:szCs w:val="21"/>
              </w:rPr>
              <w:lastRenderedPageBreak/>
              <w:t>业、药品经营企业和医疗机构直接接触药品的工作人员，必须每年进行健康检查。患有传染病或者其他可能污染药品的疾病的，不得从事直接接触药品的工作。 </w:t>
            </w:r>
            <w:r w:rsidRPr="00931A6D">
              <w:rPr>
                <w:rFonts w:ascii="宋体" w:eastAsia="宋体" w:hAnsi="宋体" w:cs="宋体"/>
                <w:kern w:val="0"/>
                <w:szCs w:val="21"/>
              </w:rPr>
              <w:br/>
              <w:t>2.【部门规章】《药品经营质量管理规范（2016年）》</w:t>
            </w:r>
            <w:r w:rsidRPr="00931A6D">
              <w:rPr>
                <w:rFonts w:ascii="宋体" w:eastAsia="宋体" w:hAnsi="宋体" w:cs="宋体"/>
                <w:kern w:val="0"/>
                <w:szCs w:val="21"/>
              </w:rPr>
              <w:br/>
              <w:t xml:space="preserve">    第三十条  质量管理、验收、养护、储存等直接接触药品岗位的人员应当进行岗前及年度健康检查，并建立健康档案。患有传染病或者其他可能污染药品的疾病的，不得从事直接接触药品的工作。身体条件不符合相应岗位特定要求的，不得从事相关工作。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jc w:val="left"/>
              <w:rPr>
                <w:rFonts w:ascii="宋体" w:eastAsia="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协商</w:t>
            </w:r>
            <w:r w:rsidRPr="00931A6D">
              <w:rPr>
                <w:rFonts w:ascii="宋体" w:eastAsia="宋体" w:hAnsi="宋体" w:cs="宋体"/>
                <w:kern w:val="0"/>
                <w:szCs w:val="21"/>
              </w:rPr>
              <w:br/>
              <w:t xml:space="preserve">确定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市场调节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 xml:space="preserve">保留事项 </w:t>
            </w:r>
          </w:p>
        </w:tc>
      </w:tr>
      <w:tr w:rsidR="00931A6D" w:rsidRPr="00931A6D" w:rsidTr="00931A6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22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危险化学品经营安全评价报告编制</w:t>
            </w:r>
            <w:r w:rsidRPr="00931A6D">
              <w:rPr>
                <w:rFonts w:ascii="宋体" w:eastAsia="宋体" w:hAnsi="宋体" w:cs="宋体"/>
                <w:kern w:val="0"/>
                <w:szCs w:val="21"/>
              </w:rPr>
              <w:lastRenderedPageBreak/>
              <w:t xml:space="preserve">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危险化学品经营安全评</w:t>
            </w:r>
            <w:r w:rsidRPr="00931A6D">
              <w:rPr>
                <w:rFonts w:ascii="宋体" w:eastAsia="宋体" w:hAnsi="宋体" w:cs="宋体"/>
                <w:kern w:val="0"/>
                <w:szCs w:val="21"/>
              </w:rPr>
              <w:lastRenderedPageBreak/>
              <w:t xml:space="preserve">价报告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危险化学品经营许可证核发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赤峰市安全生产监督管</w:t>
            </w:r>
            <w:r w:rsidRPr="00931A6D">
              <w:rPr>
                <w:rFonts w:ascii="宋体" w:eastAsia="宋体" w:hAnsi="宋体" w:cs="宋体"/>
                <w:kern w:val="0"/>
                <w:szCs w:val="21"/>
              </w:rPr>
              <w:lastRenderedPageBreak/>
              <w:t xml:space="preserve">理局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行政许可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1.【法律】《中华人民共和国安全生产法（2014年）》</w:t>
            </w:r>
            <w:r w:rsidRPr="00931A6D">
              <w:rPr>
                <w:rFonts w:ascii="宋体" w:eastAsia="宋体" w:hAnsi="宋体" w:cs="宋体"/>
                <w:kern w:val="0"/>
                <w:szCs w:val="21"/>
              </w:rPr>
              <w:br/>
              <w:t>    第二十九条 矿山、金属冶炼建设项目和用于生产、储存、装卸危险物品的建设项目，应当按</w:t>
            </w:r>
            <w:r w:rsidRPr="00931A6D">
              <w:rPr>
                <w:rFonts w:ascii="宋体" w:eastAsia="宋体" w:hAnsi="宋体" w:cs="宋体"/>
                <w:kern w:val="0"/>
                <w:szCs w:val="21"/>
              </w:rPr>
              <w:lastRenderedPageBreak/>
              <w:t>照国家有关规定进行安全评价。2.【行政法规】《危险化学品安全管理条例》</w:t>
            </w:r>
            <w:r w:rsidRPr="00931A6D">
              <w:rPr>
                <w:rFonts w:ascii="宋体" w:eastAsia="宋体" w:hAnsi="宋体" w:cs="宋体"/>
                <w:kern w:val="0"/>
                <w:szCs w:val="21"/>
              </w:rPr>
              <w:br/>
              <w:t>   第二十二条 生产、储存危险化学品的企业，应当委托具备国家规定的资质条件的机构，对本企业的安全生产条件每3年进行一次安全评价，提出安全评价报告。安全评价报告的内容应当包括对安全生产条件存在的问题进行整改的方案。</w:t>
            </w:r>
            <w:r w:rsidRPr="00931A6D">
              <w:rPr>
                <w:rFonts w:ascii="宋体" w:eastAsia="宋体" w:hAnsi="宋体" w:cs="宋体"/>
                <w:kern w:val="0"/>
                <w:szCs w:val="21"/>
              </w:rPr>
              <w:br/>
              <w:t>3.【部门规章】《危险化学品经营许可证管理办法（2015年）》</w:t>
            </w:r>
            <w:r w:rsidRPr="00931A6D">
              <w:rPr>
                <w:rFonts w:ascii="宋体" w:eastAsia="宋体" w:hAnsi="宋体" w:cs="宋体"/>
                <w:kern w:val="0"/>
                <w:szCs w:val="21"/>
              </w:rPr>
              <w:br/>
              <w:t>    第八条 申请人带有储存设施经营危险化学品的，除符合本办法第六条规定的条件外，还应当具备下列条件：</w:t>
            </w:r>
            <w:r w:rsidRPr="00931A6D">
              <w:rPr>
                <w:rFonts w:ascii="宋体" w:eastAsia="宋体" w:hAnsi="宋体" w:cs="宋体"/>
                <w:kern w:val="0"/>
                <w:szCs w:val="21"/>
              </w:rPr>
              <w:br/>
              <w:t>   （三）依照有关规定进行安全评价，安全评价报告符合《危险化学品经营企业安全评价细则》的</w:t>
            </w:r>
            <w:r w:rsidRPr="00931A6D">
              <w:rPr>
                <w:rFonts w:ascii="宋体" w:eastAsia="宋体" w:hAnsi="宋体" w:cs="宋体"/>
                <w:kern w:val="0"/>
                <w:szCs w:val="21"/>
              </w:rPr>
              <w:lastRenderedPageBreak/>
              <w:t xml:space="preserve">要求。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具有相应资质的安全评</w:t>
            </w:r>
            <w:r w:rsidRPr="00931A6D">
              <w:rPr>
                <w:rFonts w:ascii="宋体" w:eastAsia="宋体" w:hAnsi="宋体" w:cs="宋体"/>
                <w:kern w:val="0"/>
                <w:szCs w:val="21"/>
              </w:rPr>
              <w:lastRenderedPageBreak/>
              <w:t xml:space="preserve">价机构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协商</w:t>
            </w:r>
            <w:r w:rsidRPr="00931A6D">
              <w:rPr>
                <w:rFonts w:ascii="宋体" w:eastAsia="宋体" w:hAnsi="宋体" w:cs="宋体"/>
                <w:kern w:val="0"/>
                <w:szCs w:val="21"/>
              </w:rPr>
              <w:br/>
              <w:t xml:space="preserve">确定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市场调节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 xml:space="preserve">保留事项 </w:t>
            </w:r>
          </w:p>
        </w:tc>
      </w:tr>
      <w:tr w:rsidR="00931A6D" w:rsidRPr="00931A6D" w:rsidTr="00931A6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23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危险化学品使用安全评价报告编制费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危险化学品使用安全评价报告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危险化学品安全使用许可证核发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赤峰市安全生产监督管理局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行政许可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1.【法律】《中华人民共和国安全生产法（2014年）》</w:t>
            </w:r>
            <w:r w:rsidRPr="00931A6D">
              <w:rPr>
                <w:rFonts w:ascii="宋体" w:eastAsia="宋体" w:hAnsi="宋体" w:cs="宋体"/>
                <w:kern w:val="0"/>
                <w:szCs w:val="21"/>
              </w:rPr>
              <w:br/>
              <w:t>    第二十九条 矿山、金属冶炼建设项目和用于生产、储存、装卸危险物品的建设项目，应当按照国家有关规定进行安全评价。2.【行政法规】《危险化学品安全管理条例》（</w:t>
            </w:r>
            <w:r w:rsidRPr="00931A6D">
              <w:rPr>
                <w:rFonts w:ascii="宋体" w:eastAsia="宋体" w:hAnsi="宋体" w:cs="宋体"/>
                <w:kern w:val="0"/>
                <w:szCs w:val="21"/>
              </w:rPr>
              <w:br/>
              <w:t>    第二十二条 生产、储存危险化学品的企业，应当委托具备国家规定的资质条件的机构，对本企业的安全生产条件每3年进行一次安全评价，提出安全评价报告。安全评价报告的内容应当包括对安全生产条件存在的问题进行整改的方案。3.【部门规章】《危险化学品经营许可证管理办法（2015年）》</w:t>
            </w:r>
            <w:r w:rsidRPr="00931A6D">
              <w:rPr>
                <w:rFonts w:ascii="宋体" w:eastAsia="宋体" w:hAnsi="宋体" w:cs="宋体"/>
                <w:kern w:val="0"/>
                <w:szCs w:val="21"/>
              </w:rPr>
              <w:br/>
              <w:t>    第十三条 企业应当依法委托具备国家规定资质条件的安全</w:t>
            </w:r>
            <w:r w:rsidRPr="00931A6D">
              <w:rPr>
                <w:rFonts w:ascii="宋体" w:eastAsia="宋体" w:hAnsi="宋体" w:cs="宋体"/>
                <w:kern w:val="0"/>
                <w:szCs w:val="21"/>
              </w:rPr>
              <w:lastRenderedPageBreak/>
              <w:t xml:space="preserve">评价机构进行安全评价，并按照安全评价报告的意见对存在的安全生产问题进行整改。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具有相应资质的安全评价机构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协商</w:t>
            </w:r>
            <w:r w:rsidRPr="00931A6D">
              <w:rPr>
                <w:rFonts w:ascii="宋体" w:eastAsia="宋体" w:hAnsi="宋体" w:cs="宋体"/>
                <w:kern w:val="0"/>
                <w:szCs w:val="21"/>
              </w:rPr>
              <w:br/>
              <w:t xml:space="preserve">确定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市场调节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 xml:space="preserve">保留事项 </w:t>
            </w:r>
          </w:p>
        </w:tc>
      </w:tr>
      <w:tr w:rsidR="00931A6D" w:rsidRPr="00931A6D" w:rsidTr="00931A6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24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烟花爆竹经营（批发）安全评价文件编制费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烟花爆竹经营（批发）安全评价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烟花爆竹经营（批发）许可证核发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赤峰市安全生产监督管理局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行政许可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1.【法律】《中华人民共和国安全生产法（2014年）》</w:t>
            </w:r>
            <w:r w:rsidRPr="00931A6D">
              <w:rPr>
                <w:rFonts w:ascii="宋体" w:eastAsia="宋体" w:hAnsi="宋体" w:cs="宋体"/>
                <w:kern w:val="0"/>
                <w:szCs w:val="21"/>
              </w:rPr>
              <w:br/>
              <w:t>    第二十九条矿山、金属冶炼建设项目和用于生产、储存、装卸危险物品的建设项目，应当按照国家有关规定进行安全评价。</w:t>
            </w:r>
            <w:r w:rsidRPr="00931A6D">
              <w:rPr>
                <w:rFonts w:ascii="宋体" w:eastAsia="宋体" w:hAnsi="宋体" w:cs="宋体"/>
                <w:kern w:val="0"/>
                <w:szCs w:val="21"/>
              </w:rPr>
              <w:br/>
              <w:t>2.【行政法规】《烟花爆竹安全管理条例》</w:t>
            </w:r>
            <w:r w:rsidRPr="00931A6D">
              <w:rPr>
                <w:rFonts w:ascii="宋体" w:eastAsia="宋体" w:hAnsi="宋体" w:cs="宋体"/>
                <w:kern w:val="0"/>
                <w:szCs w:val="21"/>
              </w:rPr>
              <w:br/>
              <w:t>    第十七条从事烟花爆竹批发的企业，应当具备下列条件：</w:t>
            </w:r>
            <w:r w:rsidRPr="00931A6D">
              <w:rPr>
                <w:rFonts w:ascii="宋体" w:eastAsia="宋体" w:hAnsi="宋体" w:cs="宋体"/>
                <w:kern w:val="0"/>
                <w:szCs w:val="21"/>
              </w:rPr>
              <w:br/>
              <w:t>   （五）依法进行了安全评价；</w:t>
            </w:r>
            <w:r w:rsidRPr="00931A6D">
              <w:rPr>
                <w:rFonts w:ascii="宋体" w:eastAsia="宋体" w:hAnsi="宋体" w:cs="宋体"/>
                <w:kern w:val="0"/>
                <w:szCs w:val="21"/>
              </w:rPr>
              <w:br/>
              <w:t>    第十九条　申请从事烟花爆竹批发的企业，应当向所在地设区的市人民政府安全生产监督管理部门提出申请，并提供能够证明符合本条例第十七条规定条件的有关材料。</w:t>
            </w:r>
            <w:r w:rsidRPr="00931A6D">
              <w:rPr>
                <w:rFonts w:ascii="宋体" w:eastAsia="宋体" w:hAnsi="宋体" w:cs="宋体"/>
                <w:kern w:val="0"/>
                <w:szCs w:val="21"/>
              </w:rPr>
              <w:br/>
            </w:r>
            <w:r w:rsidRPr="00931A6D">
              <w:rPr>
                <w:rFonts w:ascii="宋体" w:eastAsia="宋体" w:hAnsi="宋体" w:cs="宋体"/>
                <w:kern w:val="0"/>
                <w:szCs w:val="21"/>
              </w:rPr>
              <w:lastRenderedPageBreak/>
              <w:t>3.【部门规章】《烟花爆竹经营许可实施办法》</w:t>
            </w:r>
            <w:r w:rsidRPr="00931A6D">
              <w:rPr>
                <w:rFonts w:ascii="宋体" w:eastAsia="宋体" w:hAnsi="宋体" w:cs="宋体"/>
                <w:kern w:val="0"/>
                <w:szCs w:val="21"/>
              </w:rPr>
              <w:br/>
              <w:t>    第六条 批发企业应当符合下列条件：</w:t>
            </w:r>
            <w:r w:rsidRPr="00931A6D">
              <w:rPr>
                <w:rFonts w:ascii="宋体" w:eastAsia="宋体" w:hAnsi="宋体" w:cs="宋体"/>
                <w:kern w:val="0"/>
                <w:szCs w:val="21"/>
              </w:rPr>
              <w:br/>
              <w:t xml:space="preserve">   （十）依法进行安全评价。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具有相应资质的安全评价机构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协商</w:t>
            </w:r>
            <w:r w:rsidRPr="00931A6D">
              <w:rPr>
                <w:rFonts w:ascii="宋体" w:eastAsia="宋体" w:hAnsi="宋体" w:cs="宋体"/>
                <w:kern w:val="0"/>
                <w:szCs w:val="21"/>
              </w:rPr>
              <w:br/>
              <w:t xml:space="preserve">确定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市场调节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 xml:space="preserve">保留事项 </w:t>
            </w:r>
          </w:p>
        </w:tc>
      </w:tr>
      <w:tr w:rsidR="00931A6D" w:rsidRPr="00931A6D" w:rsidTr="00931A6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项目安全设施设计费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非煤矿山建设项目安全设施设计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建设项目安全设施设计审查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赤峰市安全生产监督管理局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行政许可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1.【法律】《中华人民共和国安全生产法（2014年）》</w:t>
            </w:r>
            <w:r w:rsidRPr="00931A6D">
              <w:rPr>
                <w:rFonts w:ascii="宋体" w:eastAsia="宋体" w:hAnsi="宋体" w:cs="宋体"/>
                <w:kern w:val="0"/>
                <w:szCs w:val="21"/>
              </w:rPr>
              <w:br/>
              <w:t>    第三十条建设项目安全设施的设计人、设计单位应当对安全设施设计负责。矿山、金属冶炼建设项目和用于生产、储存、装卸危险物品的建设项目的安全设施设计应当按照国家有关规定报经有关部门审查，审查部门及其负责审查的人员对审查结果负责。</w:t>
            </w:r>
            <w:r w:rsidRPr="00931A6D">
              <w:rPr>
                <w:rFonts w:ascii="宋体" w:eastAsia="宋体" w:hAnsi="宋体" w:cs="宋体"/>
                <w:kern w:val="0"/>
                <w:szCs w:val="21"/>
              </w:rPr>
              <w:br/>
              <w:t>2.【部门规章】《建设项目安全设施“ 三同时”监督管理办法（2015年）》</w:t>
            </w:r>
            <w:r w:rsidRPr="00931A6D">
              <w:rPr>
                <w:rFonts w:ascii="宋体" w:eastAsia="宋体" w:hAnsi="宋体" w:cs="宋体"/>
                <w:kern w:val="0"/>
                <w:szCs w:val="21"/>
              </w:rPr>
              <w:br/>
              <w:t>    第十条  生产经营单位在建设项目初步设计时，应当委托</w:t>
            </w:r>
            <w:r w:rsidRPr="00931A6D">
              <w:rPr>
                <w:rFonts w:ascii="宋体" w:eastAsia="宋体" w:hAnsi="宋体" w:cs="宋体"/>
                <w:kern w:val="0"/>
                <w:szCs w:val="21"/>
              </w:rPr>
              <w:lastRenderedPageBreak/>
              <w:t>有相应资质的初步设计单位对建设项目安全设施同时进行设计，编制安全设施设计。 第十二条 本办法第七条第（一）项、第（二）项、第（三）项、第（四）项规定的建设项目安全设施设计完成后，生产经营单位应当按照本办法第五条的规定向安全生产监督管理部门提出审查申请，并提交下列文件资料：</w:t>
            </w:r>
            <w:r w:rsidRPr="00931A6D">
              <w:rPr>
                <w:rFonts w:ascii="宋体" w:eastAsia="宋体" w:hAnsi="宋体" w:cs="宋体"/>
                <w:kern w:val="0"/>
                <w:szCs w:val="21"/>
              </w:rPr>
              <w:br/>
              <w:t>   （一）建设项目审批、核准或者备案的文件；</w:t>
            </w:r>
            <w:r w:rsidRPr="00931A6D">
              <w:rPr>
                <w:rFonts w:ascii="宋体" w:eastAsia="宋体" w:hAnsi="宋体" w:cs="宋体"/>
                <w:kern w:val="0"/>
                <w:szCs w:val="21"/>
              </w:rPr>
              <w:br/>
              <w:t>   （二）建设项目安全设施设计审查申请；</w:t>
            </w:r>
            <w:r w:rsidRPr="00931A6D">
              <w:rPr>
                <w:rFonts w:ascii="宋体" w:eastAsia="宋体" w:hAnsi="宋体" w:cs="宋体"/>
                <w:kern w:val="0"/>
                <w:szCs w:val="21"/>
              </w:rPr>
              <w:br/>
              <w:t>   （三）建设项目安全设施设计；</w:t>
            </w:r>
            <w:r w:rsidRPr="00931A6D">
              <w:rPr>
                <w:rFonts w:ascii="宋体" w:eastAsia="宋体" w:hAnsi="宋体" w:cs="宋体"/>
                <w:kern w:val="0"/>
                <w:szCs w:val="21"/>
              </w:rPr>
              <w:br/>
              <w:t>   （四）建设项目安全预评价报告及相关文件资料；</w:t>
            </w:r>
            <w:r w:rsidRPr="00931A6D">
              <w:rPr>
                <w:rFonts w:ascii="宋体" w:eastAsia="宋体" w:hAnsi="宋体" w:cs="宋体"/>
                <w:kern w:val="0"/>
                <w:szCs w:val="21"/>
              </w:rPr>
              <w:br/>
              <w:t>   （五）法律、行政法规、规章规定的其他文件资料。</w:t>
            </w:r>
            <w:r w:rsidRPr="00931A6D">
              <w:rPr>
                <w:rFonts w:ascii="宋体" w:eastAsia="宋体" w:hAnsi="宋体" w:cs="宋体"/>
                <w:kern w:val="0"/>
                <w:szCs w:val="21"/>
              </w:rPr>
              <w:br/>
              <w:t>   第七条 下列建设项目在进</w:t>
            </w:r>
            <w:r w:rsidRPr="00931A6D">
              <w:rPr>
                <w:rFonts w:ascii="宋体" w:eastAsia="宋体" w:hAnsi="宋体" w:cs="宋体"/>
                <w:kern w:val="0"/>
                <w:szCs w:val="21"/>
              </w:rPr>
              <w:lastRenderedPageBreak/>
              <w:t xml:space="preserve">行可行性研究时，生产经营单位应当按照国家规定，进行安全预评价：（一）非煤矿矿山建设项目；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具有相应资质的设计机构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协商</w:t>
            </w:r>
            <w:r w:rsidRPr="00931A6D">
              <w:rPr>
                <w:rFonts w:ascii="宋体" w:eastAsia="宋体" w:hAnsi="宋体" w:cs="宋体"/>
                <w:kern w:val="0"/>
                <w:szCs w:val="21"/>
              </w:rPr>
              <w:br/>
              <w:t xml:space="preserve">确定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市场调节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 xml:space="preserve">保留事项 </w:t>
            </w:r>
          </w:p>
        </w:tc>
      </w:tr>
      <w:tr w:rsidR="00931A6D" w:rsidRPr="00931A6D" w:rsidTr="00931A6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26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坑探工程设计安全专篇编制费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坑探工程设计安全专篇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建设项目安全设施设计审查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赤峰市安全生产监督管理局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行政许可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1.【部门规章】《金属与非金属矿产资源地质勘探安全监督管理暂行规定》</w:t>
            </w:r>
            <w:r w:rsidRPr="00931A6D">
              <w:rPr>
                <w:rFonts w:ascii="宋体" w:eastAsia="宋体" w:hAnsi="宋体" w:cs="宋体"/>
                <w:kern w:val="0"/>
                <w:szCs w:val="21"/>
              </w:rPr>
              <w:br/>
              <w:t>    第十五条 坑探工程的设计方案中应当设有安全专篇。安全专篇应当经所在地安全生产监督管理部门审查同意；未经审查同意的，有关单位不得施工。</w:t>
            </w:r>
            <w:r w:rsidRPr="00931A6D">
              <w:rPr>
                <w:rFonts w:ascii="宋体" w:eastAsia="宋体" w:hAnsi="宋体" w:cs="宋体"/>
                <w:kern w:val="0"/>
                <w:szCs w:val="21"/>
              </w:rPr>
              <w:br/>
              <w:t xml:space="preserve">    第二十四条 安全生产监督管理部门应当按照本规定的要求开展对坑探工程安全专篇的审查，建立安全专篇审查档案。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具有相应资质的设计机构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协商</w:t>
            </w:r>
            <w:r w:rsidRPr="00931A6D">
              <w:rPr>
                <w:rFonts w:ascii="宋体" w:eastAsia="宋体" w:hAnsi="宋体" w:cs="宋体"/>
                <w:kern w:val="0"/>
                <w:szCs w:val="21"/>
              </w:rPr>
              <w:br/>
              <w:t xml:space="preserve">确定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市场调节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 xml:space="preserve">保留事项 </w:t>
            </w:r>
          </w:p>
        </w:tc>
      </w:tr>
      <w:tr w:rsidR="00931A6D" w:rsidRPr="00931A6D" w:rsidTr="00931A6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27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危险化学品建设项目安全设施设计</w:t>
            </w:r>
            <w:r w:rsidRPr="00931A6D">
              <w:rPr>
                <w:rFonts w:ascii="宋体" w:eastAsia="宋体" w:hAnsi="宋体" w:cs="宋体"/>
                <w:kern w:val="0"/>
                <w:szCs w:val="21"/>
              </w:rPr>
              <w:lastRenderedPageBreak/>
              <w:t xml:space="preserve">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危险化学品建设项目安</w:t>
            </w:r>
            <w:r w:rsidRPr="00931A6D">
              <w:rPr>
                <w:rFonts w:ascii="宋体" w:eastAsia="宋体" w:hAnsi="宋体" w:cs="宋体"/>
                <w:kern w:val="0"/>
                <w:szCs w:val="21"/>
              </w:rPr>
              <w:lastRenderedPageBreak/>
              <w:t xml:space="preserve">全设施设计专篇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危险化学品建设项目安全条件、安</w:t>
            </w:r>
            <w:r w:rsidRPr="00931A6D">
              <w:rPr>
                <w:rFonts w:ascii="宋体" w:eastAsia="宋体" w:hAnsi="宋体" w:cs="宋体"/>
                <w:kern w:val="0"/>
                <w:szCs w:val="21"/>
              </w:rPr>
              <w:lastRenderedPageBreak/>
              <w:t xml:space="preserve">全设施审查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赤峰市安全生产监督管</w:t>
            </w:r>
            <w:r w:rsidRPr="00931A6D">
              <w:rPr>
                <w:rFonts w:ascii="宋体" w:eastAsia="宋体" w:hAnsi="宋体" w:cs="宋体"/>
                <w:kern w:val="0"/>
                <w:szCs w:val="21"/>
              </w:rPr>
              <w:lastRenderedPageBreak/>
              <w:t xml:space="preserve">理局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行政许可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1.【部门规章】《危险化学品建设项目安全监督管理办法（2015年）》</w:t>
            </w:r>
            <w:r w:rsidRPr="00931A6D">
              <w:rPr>
                <w:rFonts w:ascii="宋体" w:eastAsia="宋体" w:hAnsi="宋体" w:cs="宋体"/>
                <w:kern w:val="0"/>
                <w:szCs w:val="21"/>
              </w:rPr>
              <w:br/>
              <w:t>    第十五条 设计单位应当根据有关安全生产的法律、法规、规章和国家标准、行业标准以及建</w:t>
            </w:r>
            <w:r w:rsidRPr="00931A6D">
              <w:rPr>
                <w:rFonts w:ascii="宋体" w:eastAsia="宋体" w:hAnsi="宋体" w:cs="宋体"/>
                <w:kern w:val="0"/>
                <w:szCs w:val="21"/>
              </w:rPr>
              <w:lastRenderedPageBreak/>
              <w:t>设项目安全条件审查意见书，按照《化工建设项目安全设计管理导则》（AQ/T3033），对建设项目安全设施进行设计，并编制建设项目安全设施设计专篇。</w:t>
            </w:r>
            <w:r w:rsidRPr="00931A6D">
              <w:rPr>
                <w:rFonts w:ascii="宋体" w:eastAsia="宋体" w:hAnsi="宋体" w:cs="宋体"/>
                <w:kern w:val="0"/>
                <w:szCs w:val="21"/>
              </w:rPr>
              <w:br/>
              <w:t>    第十六条　建设单位应当在建设项目初步设计完成后、详细设计开始前，向出具建设项目安全条件审查意见书的安全生产监督管理部门申请建设项目安全设施设计审查，提交下列文件、资料，并对其真实性负责：</w:t>
            </w:r>
            <w:r w:rsidRPr="00931A6D">
              <w:rPr>
                <w:rFonts w:ascii="宋体" w:eastAsia="宋体" w:hAnsi="宋体" w:cs="宋体"/>
                <w:kern w:val="0"/>
                <w:szCs w:val="21"/>
              </w:rPr>
              <w:br/>
              <w:t xml:space="preserve">　　（一）建设项目安全设施设计审查申请书及文件；</w:t>
            </w:r>
            <w:r w:rsidRPr="00931A6D">
              <w:rPr>
                <w:rFonts w:ascii="宋体" w:eastAsia="宋体" w:hAnsi="宋体" w:cs="宋体"/>
                <w:kern w:val="0"/>
                <w:szCs w:val="21"/>
              </w:rPr>
              <w:br/>
              <w:t xml:space="preserve">　　（二）设计单位的设计资质证明文件（复制件）；</w:t>
            </w:r>
            <w:r w:rsidRPr="00931A6D">
              <w:rPr>
                <w:rFonts w:ascii="宋体" w:eastAsia="宋体" w:hAnsi="宋体" w:cs="宋体"/>
                <w:kern w:val="0"/>
                <w:szCs w:val="21"/>
              </w:rPr>
              <w:br/>
              <w:t xml:space="preserve">　　（三）建设项目安全设施设计专篇。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具有相应资质的设计机</w:t>
            </w:r>
            <w:r w:rsidRPr="00931A6D">
              <w:rPr>
                <w:rFonts w:ascii="宋体" w:eastAsia="宋体" w:hAnsi="宋体" w:cs="宋体"/>
                <w:kern w:val="0"/>
                <w:szCs w:val="21"/>
              </w:rPr>
              <w:lastRenderedPageBreak/>
              <w:t xml:space="preserve">构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协商</w:t>
            </w:r>
            <w:r w:rsidRPr="00931A6D">
              <w:rPr>
                <w:rFonts w:ascii="宋体" w:eastAsia="宋体" w:hAnsi="宋体" w:cs="宋体"/>
                <w:kern w:val="0"/>
                <w:szCs w:val="21"/>
              </w:rPr>
              <w:br/>
              <w:t xml:space="preserve">确定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市场调节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 xml:space="preserve">保留事项 </w:t>
            </w:r>
          </w:p>
        </w:tc>
      </w:tr>
      <w:tr w:rsidR="00931A6D" w:rsidRPr="00931A6D" w:rsidTr="00931A6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28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储存烟花爆竹</w:t>
            </w:r>
            <w:r w:rsidRPr="00931A6D">
              <w:rPr>
                <w:rFonts w:ascii="宋体" w:eastAsia="宋体" w:hAnsi="宋体" w:cs="宋体"/>
                <w:kern w:val="0"/>
                <w:szCs w:val="21"/>
              </w:rPr>
              <w:lastRenderedPageBreak/>
              <w:t xml:space="preserve">建设项目安全设施设计费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储存烟花</w:t>
            </w:r>
            <w:r w:rsidRPr="00931A6D">
              <w:rPr>
                <w:rFonts w:ascii="宋体" w:eastAsia="宋体" w:hAnsi="宋体" w:cs="宋体"/>
                <w:kern w:val="0"/>
                <w:szCs w:val="21"/>
              </w:rPr>
              <w:lastRenderedPageBreak/>
              <w:t xml:space="preserve">爆竹建设项目安全设施设计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建设项目安全</w:t>
            </w:r>
            <w:r w:rsidRPr="00931A6D">
              <w:rPr>
                <w:rFonts w:ascii="宋体" w:eastAsia="宋体" w:hAnsi="宋体" w:cs="宋体"/>
                <w:kern w:val="0"/>
                <w:szCs w:val="21"/>
              </w:rPr>
              <w:lastRenderedPageBreak/>
              <w:t xml:space="preserve">设施设计审查（储存烟花爆竹）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赤峰市安</w:t>
            </w:r>
            <w:r w:rsidRPr="00931A6D">
              <w:rPr>
                <w:rFonts w:ascii="宋体" w:eastAsia="宋体" w:hAnsi="宋体" w:cs="宋体"/>
                <w:kern w:val="0"/>
                <w:szCs w:val="21"/>
              </w:rPr>
              <w:lastRenderedPageBreak/>
              <w:t xml:space="preserve">全生产监督管理局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行政许可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1.【部门规章】《建设项目安全设施“三同时”监督管理办法（2015</w:t>
            </w:r>
            <w:r w:rsidRPr="00931A6D">
              <w:rPr>
                <w:rFonts w:ascii="宋体" w:eastAsia="宋体" w:hAnsi="宋体" w:cs="宋体"/>
                <w:kern w:val="0"/>
                <w:szCs w:val="21"/>
              </w:rPr>
              <w:lastRenderedPageBreak/>
              <w:t>年）》</w:t>
            </w:r>
            <w:r w:rsidRPr="00931A6D">
              <w:rPr>
                <w:rFonts w:ascii="宋体" w:eastAsia="宋体" w:hAnsi="宋体" w:cs="宋体"/>
                <w:kern w:val="0"/>
                <w:szCs w:val="21"/>
              </w:rPr>
              <w:br/>
              <w:t>    第七条 下列建设项目在进行可行性研究时，生产经营单位应当按照国家规定，进行安全预评价：</w:t>
            </w:r>
            <w:r w:rsidRPr="00931A6D">
              <w:rPr>
                <w:rFonts w:ascii="宋体" w:eastAsia="宋体" w:hAnsi="宋体" w:cs="宋体"/>
                <w:kern w:val="0"/>
                <w:szCs w:val="21"/>
              </w:rPr>
              <w:br/>
              <w:t>   （三）生产、储存烟花爆竹的建设项目； 第十条  生产经营单位在建设项目初步设计时，应当委托有相应资质的初步设计单位对建设项目安全设施同时进行设计，编制安全设施设计。</w:t>
            </w:r>
            <w:r w:rsidRPr="00931A6D">
              <w:rPr>
                <w:rFonts w:ascii="宋体" w:eastAsia="宋体" w:hAnsi="宋体" w:cs="宋体"/>
                <w:kern w:val="0"/>
                <w:szCs w:val="21"/>
              </w:rPr>
              <w:br/>
              <w:t>    第十二条 本办法第七条第一项、第二项、第三项、第四项规定的建设项目安全设施设计完成后，生产经营单位应当按照本办法第五条的规定向安全生产监督管理部门提出审查申请，并提交下列文件资料：</w:t>
            </w:r>
            <w:r w:rsidRPr="00931A6D">
              <w:rPr>
                <w:rFonts w:ascii="宋体" w:eastAsia="宋体" w:hAnsi="宋体" w:cs="宋体"/>
                <w:kern w:val="0"/>
                <w:szCs w:val="21"/>
              </w:rPr>
              <w:br/>
              <w:t>   （一）建设项目审批、核准或者备案的文件；</w:t>
            </w:r>
            <w:r w:rsidRPr="00931A6D">
              <w:rPr>
                <w:rFonts w:ascii="宋体" w:eastAsia="宋体" w:hAnsi="宋体" w:cs="宋体"/>
                <w:kern w:val="0"/>
                <w:szCs w:val="21"/>
              </w:rPr>
              <w:br/>
            </w:r>
            <w:r w:rsidRPr="00931A6D">
              <w:rPr>
                <w:rFonts w:ascii="宋体" w:eastAsia="宋体" w:hAnsi="宋体" w:cs="宋体"/>
                <w:kern w:val="0"/>
                <w:szCs w:val="21"/>
              </w:rPr>
              <w:lastRenderedPageBreak/>
              <w:t>   （二）建设项目安全设施设计审查申请；</w:t>
            </w:r>
            <w:r w:rsidRPr="00931A6D">
              <w:rPr>
                <w:rFonts w:ascii="宋体" w:eastAsia="宋体" w:hAnsi="宋体" w:cs="宋体"/>
                <w:kern w:val="0"/>
                <w:szCs w:val="21"/>
              </w:rPr>
              <w:br/>
              <w:t>   （三）设计单位的设计资质证明文件；</w:t>
            </w:r>
            <w:r w:rsidRPr="00931A6D">
              <w:rPr>
                <w:rFonts w:ascii="宋体" w:eastAsia="宋体" w:hAnsi="宋体" w:cs="宋体"/>
                <w:kern w:val="0"/>
                <w:szCs w:val="21"/>
              </w:rPr>
              <w:br/>
              <w:t>   （四）建设项目安全设施设计；</w:t>
            </w:r>
            <w:r w:rsidRPr="00931A6D">
              <w:rPr>
                <w:rFonts w:ascii="宋体" w:eastAsia="宋体" w:hAnsi="宋体" w:cs="宋体"/>
                <w:kern w:val="0"/>
                <w:szCs w:val="21"/>
              </w:rPr>
              <w:br/>
              <w:t>   （五）建设项目安全预评价报告及相关文件资料；</w:t>
            </w:r>
            <w:r w:rsidRPr="00931A6D">
              <w:rPr>
                <w:rFonts w:ascii="宋体" w:eastAsia="宋体" w:hAnsi="宋体" w:cs="宋体"/>
                <w:kern w:val="0"/>
                <w:szCs w:val="21"/>
              </w:rPr>
              <w:br/>
              <w:t xml:space="preserve">   （六）法律、行政法规、规章规定的其他文件资料。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具有相应</w:t>
            </w:r>
            <w:r w:rsidRPr="00931A6D">
              <w:rPr>
                <w:rFonts w:ascii="宋体" w:eastAsia="宋体" w:hAnsi="宋体" w:cs="宋体"/>
                <w:kern w:val="0"/>
                <w:szCs w:val="21"/>
              </w:rPr>
              <w:lastRenderedPageBreak/>
              <w:t xml:space="preserve">资质的设计机构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协商</w:t>
            </w:r>
            <w:r w:rsidRPr="00931A6D">
              <w:rPr>
                <w:rFonts w:ascii="宋体" w:eastAsia="宋体" w:hAnsi="宋体" w:cs="宋体"/>
                <w:kern w:val="0"/>
                <w:szCs w:val="21"/>
              </w:rPr>
              <w:br/>
              <w:t xml:space="preserve">确定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市场</w:t>
            </w:r>
            <w:r w:rsidRPr="00931A6D">
              <w:rPr>
                <w:rFonts w:ascii="宋体" w:eastAsia="宋体" w:hAnsi="宋体" w:cs="宋体"/>
                <w:kern w:val="0"/>
                <w:szCs w:val="21"/>
              </w:rPr>
              <w:lastRenderedPageBreak/>
              <w:t xml:space="preserve">调节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lastRenderedPageBreak/>
              <w:t>保留</w:t>
            </w:r>
            <w:r w:rsidRPr="00931A6D">
              <w:rPr>
                <w:rFonts w:ascii="宋体" w:eastAsia="宋体" w:hAnsi="宋体" w:cs="宋体"/>
                <w:kern w:val="0"/>
                <w:szCs w:val="21"/>
              </w:rPr>
              <w:lastRenderedPageBreak/>
              <w:t xml:space="preserve">事项 </w:t>
            </w:r>
          </w:p>
        </w:tc>
      </w:tr>
      <w:tr w:rsidR="00931A6D" w:rsidRPr="00931A6D" w:rsidTr="00931A6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29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金属冶炼建设项目安全设施设计费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金属冶炼建设项目安全设施设计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建设项目安全设施设计审查（金属冶炼）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赤峰市安全生产监督管理局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行政许可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1.【部门规章】《建设项目安全设施“三同时”监督管理办法（2015年）》</w:t>
            </w:r>
            <w:r w:rsidRPr="00931A6D">
              <w:rPr>
                <w:rFonts w:ascii="宋体" w:eastAsia="宋体" w:hAnsi="宋体" w:cs="宋体"/>
                <w:kern w:val="0"/>
                <w:szCs w:val="21"/>
              </w:rPr>
              <w:br/>
              <w:t>    第七条 下列建设项目在进行可行性研究时，生产经营单位应当按照国家规定，进行安全预评价：</w:t>
            </w:r>
            <w:r w:rsidRPr="00931A6D">
              <w:rPr>
                <w:rFonts w:ascii="宋体" w:eastAsia="宋体" w:hAnsi="宋体" w:cs="宋体"/>
                <w:kern w:val="0"/>
                <w:szCs w:val="21"/>
              </w:rPr>
              <w:br/>
              <w:t>   （四）金属冶炼建设项目；</w:t>
            </w:r>
            <w:r w:rsidRPr="00931A6D">
              <w:rPr>
                <w:rFonts w:ascii="宋体" w:eastAsia="宋体" w:hAnsi="宋体" w:cs="宋体"/>
                <w:kern w:val="0"/>
                <w:szCs w:val="21"/>
              </w:rPr>
              <w:br/>
              <w:t>    第十条  生产经营单位在建设项目初步设计时，应当委托</w:t>
            </w:r>
            <w:r w:rsidRPr="00931A6D">
              <w:rPr>
                <w:rFonts w:ascii="宋体" w:eastAsia="宋体" w:hAnsi="宋体" w:cs="宋体"/>
                <w:kern w:val="0"/>
                <w:szCs w:val="21"/>
              </w:rPr>
              <w:lastRenderedPageBreak/>
              <w:t>有相应资质的初步设计单位对建设项目安全设施同时进行设计，编制安全设施设计。 </w:t>
            </w:r>
            <w:r w:rsidRPr="00931A6D">
              <w:rPr>
                <w:rFonts w:ascii="宋体" w:eastAsia="宋体" w:hAnsi="宋体" w:cs="宋体"/>
                <w:kern w:val="0"/>
                <w:szCs w:val="21"/>
              </w:rPr>
              <w:br/>
              <w:t>    第十二条  本办法第七条第一项、第二项、第三项、第四项规定的建设项目安全设施设计完成后，生产经营单位应当按照本办法第五条的规定向安全生产监督管理部门提出审查申请，并提交下列文件资料：</w:t>
            </w:r>
            <w:r w:rsidRPr="00931A6D">
              <w:rPr>
                <w:rFonts w:ascii="宋体" w:eastAsia="宋体" w:hAnsi="宋体" w:cs="宋体"/>
                <w:kern w:val="0"/>
                <w:szCs w:val="21"/>
              </w:rPr>
              <w:br/>
              <w:t>  （一）建设项目审批、核准或者备案的文件；</w:t>
            </w:r>
            <w:r w:rsidRPr="00931A6D">
              <w:rPr>
                <w:rFonts w:ascii="宋体" w:eastAsia="宋体" w:hAnsi="宋体" w:cs="宋体"/>
                <w:kern w:val="0"/>
                <w:szCs w:val="21"/>
              </w:rPr>
              <w:br/>
              <w:t>  （二）建设项目安全设施设计审查申请；</w:t>
            </w:r>
            <w:r w:rsidRPr="00931A6D">
              <w:rPr>
                <w:rFonts w:ascii="宋体" w:eastAsia="宋体" w:hAnsi="宋体" w:cs="宋体"/>
                <w:kern w:val="0"/>
                <w:szCs w:val="21"/>
              </w:rPr>
              <w:br/>
              <w:t>  （三）设计单位的设计资质证明文件；</w:t>
            </w:r>
            <w:r w:rsidRPr="00931A6D">
              <w:rPr>
                <w:rFonts w:ascii="宋体" w:eastAsia="宋体" w:hAnsi="宋体" w:cs="宋体"/>
                <w:kern w:val="0"/>
                <w:szCs w:val="21"/>
              </w:rPr>
              <w:br/>
              <w:t>  （四）建设项目安全设施设计；</w:t>
            </w:r>
            <w:r w:rsidRPr="00931A6D">
              <w:rPr>
                <w:rFonts w:ascii="宋体" w:eastAsia="宋体" w:hAnsi="宋体" w:cs="宋体"/>
                <w:kern w:val="0"/>
                <w:szCs w:val="21"/>
              </w:rPr>
              <w:br/>
              <w:t>  （五）建设项目安全预评价报告及相关文件资料；</w:t>
            </w:r>
            <w:r w:rsidRPr="00931A6D">
              <w:rPr>
                <w:rFonts w:ascii="宋体" w:eastAsia="宋体" w:hAnsi="宋体" w:cs="宋体"/>
                <w:kern w:val="0"/>
                <w:szCs w:val="21"/>
              </w:rPr>
              <w:br/>
              <w:t>  （六）法律、行政法规、规章</w:t>
            </w:r>
            <w:r w:rsidRPr="00931A6D">
              <w:rPr>
                <w:rFonts w:ascii="宋体" w:eastAsia="宋体" w:hAnsi="宋体" w:cs="宋体"/>
                <w:kern w:val="0"/>
                <w:szCs w:val="21"/>
              </w:rPr>
              <w:lastRenderedPageBreak/>
              <w:t xml:space="preserve">规定的其他文件资料。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具有相应资质的设计机构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协商</w:t>
            </w:r>
            <w:r w:rsidRPr="00931A6D">
              <w:rPr>
                <w:rFonts w:ascii="宋体" w:eastAsia="宋体" w:hAnsi="宋体" w:cs="宋体"/>
                <w:kern w:val="0"/>
                <w:szCs w:val="21"/>
              </w:rPr>
              <w:br/>
              <w:t xml:space="preserve">确定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市场调节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 xml:space="preserve">保留事项 </w:t>
            </w:r>
          </w:p>
        </w:tc>
      </w:tr>
      <w:tr w:rsidR="00931A6D" w:rsidRPr="00931A6D" w:rsidTr="00931A6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30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危险化学品建设项目安全评价报告编制费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危险化学品建设项目安全评价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危险化学品建设项目安全条件、安全设施审查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赤峰市安全生产监督管理局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行政许可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1.【行政法规】《危险化学品安全管理条例》</w:t>
            </w:r>
            <w:r w:rsidRPr="00931A6D">
              <w:rPr>
                <w:rFonts w:ascii="宋体" w:eastAsia="宋体" w:hAnsi="宋体" w:cs="宋体"/>
                <w:kern w:val="0"/>
                <w:szCs w:val="21"/>
              </w:rPr>
              <w:br/>
              <w:t>    第十二条新建、改建、扩建生产、储存危险化学品的建设项目（以下简称建设项目），应当由安全生产监督管理部门进行安全条件审查。建设单位应当对建设项目进行安全条件论证，委托具备国家规定的资质条件的机构对建设项目进行安全评价，并将安全条件论证和安全评价的情况报告报建设项目所在地设区的市级以上人民政府安全生产监督管理部门；</w:t>
            </w:r>
            <w:r w:rsidRPr="00931A6D">
              <w:rPr>
                <w:rFonts w:ascii="宋体" w:eastAsia="宋体" w:hAnsi="宋体" w:cs="宋体"/>
                <w:kern w:val="0"/>
                <w:szCs w:val="21"/>
              </w:rPr>
              <w:br/>
              <w:t>2.【部门规章】《危险化学品建设项目安全监督管理办法（2015年）》</w:t>
            </w:r>
            <w:r w:rsidRPr="00931A6D">
              <w:rPr>
                <w:rFonts w:ascii="宋体" w:eastAsia="宋体" w:hAnsi="宋体" w:cs="宋体"/>
                <w:kern w:val="0"/>
                <w:szCs w:val="21"/>
              </w:rPr>
              <w:br/>
              <w:t>    第八条 建设单位应当在建设项目的可行性研究阶段，委托具备相应资质的安全评价机构对建设项目进行安全评价。</w:t>
            </w:r>
            <w:r w:rsidRPr="00931A6D">
              <w:rPr>
                <w:rFonts w:ascii="宋体" w:eastAsia="宋体" w:hAnsi="宋体" w:cs="宋体"/>
                <w:kern w:val="0"/>
                <w:szCs w:val="21"/>
              </w:rPr>
              <w:br/>
            </w:r>
            <w:r w:rsidRPr="00931A6D">
              <w:rPr>
                <w:rFonts w:ascii="宋体" w:eastAsia="宋体" w:hAnsi="宋体" w:cs="宋体"/>
                <w:kern w:val="0"/>
                <w:szCs w:val="21"/>
              </w:rPr>
              <w:lastRenderedPageBreak/>
              <w:t>    第十一条  建设单位应当在建设项目开始初步设计前，向与本办法第四条、第五条规定相应的安全生产监督管理部门申请建设项目安全条件审查，提交下列文件、资料，并对其真实性负责：</w:t>
            </w:r>
            <w:r w:rsidRPr="00931A6D">
              <w:rPr>
                <w:rFonts w:ascii="宋体" w:eastAsia="宋体" w:hAnsi="宋体" w:cs="宋体"/>
                <w:kern w:val="0"/>
                <w:szCs w:val="21"/>
              </w:rPr>
              <w:br/>
              <w:t>    （一）建设项目安全条件审查申请书及文件；</w:t>
            </w:r>
            <w:r w:rsidRPr="00931A6D">
              <w:rPr>
                <w:rFonts w:ascii="宋体" w:eastAsia="宋体" w:hAnsi="宋体" w:cs="宋体"/>
                <w:kern w:val="0"/>
                <w:szCs w:val="21"/>
              </w:rPr>
              <w:br/>
              <w:t>    （二）建设项目安全条件论证报告；</w:t>
            </w:r>
            <w:r w:rsidRPr="00931A6D">
              <w:rPr>
                <w:rFonts w:ascii="宋体" w:eastAsia="宋体" w:hAnsi="宋体" w:cs="宋体"/>
                <w:kern w:val="0"/>
                <w:szCs w:val="21"/>
              </w:rPr>
              <w:br/>
              <w:t>    （三）建设项目安全评价报告；</w:t>
            </w:r>
            <w:r w:rsidRPr="00931A6D">
              <w:rPr>
                <w:rFonts w:ascii="宋体" w:eastAsia="宋体" w:hAnsi="宋体" w:cs="宋体"/>
                <w:kern w:val="0"/>
                <w:szCs w:val="21"/>
              </w:rPr>
              <w:br/>
              <w:t>    （四）建设项目批准、核准或者备案文件和规划相关文件（复制件）；</w:t>
            </w:r>
            <w:r w:rsidRPr="00931A6D">
              <w:rPr>
                <w:rFonts w:ascii="宋体" w:eastAsia="宋体" w:hAnsi="宋体" w:cs="宋体"/>
                <w:kern w:val="0"/>
                <w:szCs w:val="21"/>
              </w:rPr>
              <w:br/>
              <w:t xml:space="preserve">    （五）工商行政管理部门颁发的企业营业执照或者企业名称预先核准通知书（复制件）。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具有相应资质的安全评价机构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协商</w:t>
            </w:r>
            <w:r w:rsidRPr="00931A6D">
              <w:rPr>
                <w:rFonts w:ascii="宋体" w:eastAsia="宋体" w:hAnsi="宋体" w:cs="宋体"/>
                <w:kern w:val="0"/>
                <w:szCs w:val="21"/>
              </w:rPr>
              <w:br/>
              <w:t xml:space="preserve">确定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市场调节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 xml:space="preserve">保留事项 </w:t>
            </w:r>
          </w:p>
        </w:tc>
      </w:tr>
      <w:tr w:rsidR="00931A6D" w:rsidRPr="00931A6D" w:rsidTr="00931A6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31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防空地下室施</w:t>
            </w:r>
            <w:r w:rsidRPr="00931A6D">
              <w:rPr>
                <w:rFonts w:ascii="宋体" w:eastAsia="宋体" w:hAnsi="宋体" w:cs="宋体"/>
                <w:kern w:val="0"/>
                <w:szCs w:val="21"/>
              </w:rPr>
              <w:lastRenderedPageBreak/>
              <w:t xml:space="preserve">工图设计文件审查费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防空地下</w:t>
            </w:r>
            <w:r w:rsidRPr="00931A6D">
              <w:rPr>
                <w:rFonts w:ascii="宋体" w:eastAsia="宋体" w:hAnsi="宋体" w:cs="宋体"/>
                <w:kern w:val="0"/>
                <w:szCs w:val="21"/>
              </w:rPr>
              <w:lastRenderedPageBreak/>
              <w:t xml:space="preserve">室施工图设计文件审查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应建防空地下</w:t>
            </w:r>
            <w:r w:rsidRPr="00931A6D">
              <w:rPr>
                <w:rFonts w:ascii="宋体" w:eastAsia="宋体" w:hAnsi="宋体" w:cs="宋体"/>
                <w:kern w:val="0"/>
                <w:szCs w:val="21"/>
              </w:rPr>
              <w:lastRenderedPageBreak/>
              <w:t xml:space="preserve">室的民用建筑项目报建审批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赤峰市人</w:t>
            </w:r>
            <w:r w:rsidRPr="00931A6D">
              <w:rPr>
                <w:rFonts w:ascii="宋体" w:eastAsia="宋体" w:hAnsi="宋体" w:cs="宋体"/>
                <w:kern w:val="0"/>
                <w:szCs w:val="21"/>
              </w:rPr>
              <w:lastRenderedPageBreak/>
              <w:t xml:space="preserve">民防空办公室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行政许可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1.【部门规章】《国家人民防空办公室印发&lt;人民防空工程施工图设</w:t>
            </w:r>
            <w:r w:rsidRPr="00931A6D">
              <w:rPr>
                <w:rFonts w:ascii="宋体" w:eastAsia="宋体" w:hAnsi="宋体" w:cs="宋体"/>
                <w:kern w:val="0"/>
                <w:szCs w:val="21"/>
              </w:rPr>
              <w:lastRenderedPageBreak/>
              <w:t>计文件审查管理办法&gt;的通知》(国人防〔2009〕282号)</w:t>
            </w:r>
            <w:r w:rsidRPr="00931A6D">
              <w:rPr>
                <w:rFonts w:ascii="宋体" w:eastAsia="宋体" w:hAnsi="宋体" w:cs="宋体"/>
                <w:kern w:val="0"/>
                <w:szCs w:val="21"/>
              </w:rPr>
              <w:br/>
              <w:t xml:space="preserve">    第二十条 人防工程施工图设计文件审查按照国家规定实行有偿服务，经费由建设单位承担。施工图审查收费办法可按《工程咨询人员工日费用标准》执行，或者由省、自治区、直辖市人防主管部门会同价格主管部门确定本行政区域的施工图设计文件审查收费标准，或者参照单建人防工程大型项目施工图设计文件审查收费标准执行。单建人防工程大型项目施工图设计文件审查收费标准不超过国家规定标准设计费的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具有相应</w:t>
            </w:r>
            <w:r w:rsidRPr="00931A6D">
              <w:rPr>
                <w:rFonts w:ascii="宋体" w:eastAsia="宋体" w:hAnsi="宋体" w:cs="宋体"/>
                <w:kern w:val="0"/>
                <w:szCs w:val="21"/>
              </w:rPr>
              <w:lastRenderedPageBreak/>
              <w:t xml:space="preserve">资质的设计机构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协商</w:t>
            </w:r>
            <w:r w:rsidRPr="00931A6D">
              <w:rPr>
                <w:rFonts w:ascii="宋体" w:eastAsia="宋体" w:hAnsi="宋体" w:cs="宋体"/>
                <w:kern w:val="0"/>
                <w:szCs w:val="21"/>
              </w:rPr>
              <w:br/>
              <w:t xml:space="preserve">确定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市场</w:t>
            </w:r>
            <w:r w:rsidRPr="00931A6D">
              <w:rPr>
                <w:rFonts w:ascii="宋体" w:eastAsia="宋体" w:hAnsi="宋体" w:cs="宋体"/>
                <w:kern w:val="0"/>
                <w:szCs w:val="21"/>
              </w:rPr>
              <w:lastRenderedPageBreak/>
              <w:t xml:space="preserve">调节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lastRenderedPageBreak/>
              <w:t>保留</w:t>
            </w:r>
            <w:r w:rsidRPr="00931A6D">
              <w:rPr>
                <w:rFonts w:ascii="宋体" w:eastAsia="宋体" w:hAnsi="宋体" w:cs="宋体"/>
                <w:kern w:val="0"/>
                <w:szCs w:val="21"/>
              </w:rPr>
              <w:lastRenderedPageBreak/>
              <w:t xml:space="preserve">事项 </w:t>
            </w:r>
          </w:p>
        </w:tc>
      </w:tr>
      <w:tr w:rsidR="00931A6D" w:rsidRPr="00931A6D" w:rsidTr="00931A6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32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人防设备质量检测费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人防设备质量检测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人防工程竣工验收报告及认可文件</w:t>
            </w:r>
            <w:r w:rsidRPr="00931A6D">
              <w:rPr>
                <w:rFonts w:ascii="宋体" w:eastAsia="宋体" w:hAnsi="宋体" w:cs="宋体"/>
                <w:kern w:val="0"/>
                <w:szCs w:val="21"/>
              </w:rPr>
              <w:lastRenderedPageBreak/>
              <w:t xml:space="preserve">备案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赤峰市人民防空办公室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其他行政权力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1.【规范性文件】《国务院审改办 国土资源部 文化部  国家卫生计生委 国家质检总局 国家安全监管总局  国家保密局 国家测绘地信局 国家人防办&lt;关于</w:t>
            </w:r>
            <w:r w:rsidRPr="00931A6D">
              <w:rPr>
                <w:rFonts w:ascii="宋体" w:eastAsia="宋体" w:hAnsi="宋体" w:cs="宋体"/>
                <w:kern w:val="0"/>
                <w:szCs w:val="21"/>
              </w:rPr>
              <w:lastRenderedPageBreak/>
              <w:t>取消25项中央指定地方实施行政审批中介服务等事项的通知&gt;》(</w:t>
            </w:r>
            <w:proofErr w:type="gramStart"/>
            <w:r w:rsidRPr="00931A6D">
              <w:rPr>
                <w:rFonts w:ascii="宋体" w:eastAsia="宋体" w:hAnsi="宋体" w:cs="宋体"/>
                <w:kern w:val="0"/>
                <w:szCs w:val="21"/>
              </w:rPr>
              <w:t>审改办</w:t>
            </w:r>
            <w:proofErr w:type="gramEnd"/>
            <w:r w:rsidRPr="00931A6D">
              <w:rPr>
                <w:rFonts w:ascii="宋体" w:eastAsia="宋体" w:hAnsi="宋体" w:cs="宋体"/>
                <w:kern w:val="0"/>
                <w:szCs w:val="21"/>
              </w:rPr>
              <w:t>发〔2017〕1号)</w:t>
            </w:r>
            <w:r w:rsidRPr="00931A6D">
              <w:rPr>
                <w:rFonts w:ascii="宋体" w:eastAsia="宋体" w:hAnsi="宋体" w:cs="宋体"/>
                <w:kern w:val="0"/>
                <w:szCs w:val="21"/>
              </w:rPr>
              <w:br/>
              <w:t xml:space="preserve">    取消的中央指定地方实施行政审批中介服务等事项第2项：人民防空工程竣工验收前人防设备质量检测。处理决定：工程竣工备案时，建设单位按照国家人防办制定的标准要求，可对人防设备自行组织检测，也可委托有关机构检测，检测资料纳入工程竣工验收报告。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具有相应资质的设计机</w:t>
            </w:r>
            <w:r w:rsidRPr="00931A6D">
              <w:rPr>
                <w:rFonts w:ascii="宋体" w:eastAsia="宋体" w:hAnsi="宋体" w:cs="宋体"/>
                <w:kern w:val="0"/>
                <w:szCs w:val="21"/>
              </w:rPr>
              <w:lastRenderedPageBreak/>
              <w:t xml:space="preserve">构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协商</w:t>
            </w:r>
            <w:r w:rsidRPr="00931A6D">
              <w:rPr>
                <w:rFonts w:ascii="宋体" w:eastAsia="宋体" w:hAnsi="宋体" w:cs="宋体"/>
                <w:kern w:val="0"/>
                <w:szCs w:val="21"/>
              </w:rPr>
              <w:br/>
              <w:t xml:space="preserve">确定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市场调节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 xml:space="preserve">规范事项 </w:t>
            </w:r>
          </w:p>
        </w:tc>
      </w:tr>
      <w:tr w:rsidR="00931A6D" w:rsidRPr="00931A6D" w:rsidTr="00931A6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33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出具岩土工程地勘费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出具岩土工程地勘报告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 xml:space="preserve">防空地下室易地建设审批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赤峰市人民防空办公室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行政许可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1.【地方政府规章】内蒙古党委、政府、内蒙古军区关于贯彻落实《中共中央、国务院、中央军委关于加强人民防空工作的决定》的意见（内党发〔2001〕42号）</w:t>
            </w:r>
            <w:r w:rsidRPr="00931A6D">
              <w:rPr>
                <w:rFonts w:ascii="宋体" w:eastAsia="宋体" w:hAnsi="宋体" w:cs="宋体"/>
                <w:kern w:val="0"/>
                <w:szCs w:val="21"/>
              </w:rPr>
              <w:br/>
              <w:t>    第四项  努力增强城市和重要经济目标的整体防护能力。</w:t>
            </w:r>
            <w:r w:rsidRPr="00931A6D">
              <w:rPr>
                <w:rFonts w:ascii="宋体" w:eastAsia="宋体" w:hAnsi="宋体" w:cs="宋体"/>
                <w:kern w:val="0"/>
                <w:szCs w:val="21"/>
              </w:rPr>
              <w:br/>
              <w:t>  （十一）把结合地面建筑修建战时可用于防空的地下室作为人民</w:t>
            </w:r>
            <w:r w:rsidRPr="00931A6D">
              <w:rPr>
                <w:rFonts w:ascii="宋体" w:eastAsia="宋体" w:hAnsi="宋体" w:cs="宋体"/>
                <w:kern w:val="0"/>
                <w:szCs w:val="21"/>
              </w:rPr>
              <w:lastRenderedPageBreak/>
              <w:t>防空工程建设的重点。严格管理、规范建设，确保质量。在城市建设规划范围内，凡应修建防空地下室的各类建设项目，都要按我区《实施办法》的规定同步建设防空地下室，不能少建、缓建，更不能不建。各级人民防空主管部门要依法加强监督检查，严格防空地下室的立项、审批、设计、规划、土地、建设、质检、消防等部门不能办理相关手续。对不符合国家防护标准和质量要求的建设项目，人民防空主管部门要责令采取补救措施，限期纠正；对拒不执行的，要依法严厉处罚。坚持以</w:t>
            </w:r>
            <w:proofErr w:type="gramStart"/>
            <w:r w:rsidRPr="00931A6D">
              <w:rPr>
                <w:rFonts w:ascii="宋体" w:eastAsia="宋体" w:hAnsi="宋体" w:cs="宋体"/>
                <w:kern w:val="0"/>
                <w:szCs w:val="21"/>
              </w:rPr>
              <w:t>建为主</w:t>
            </w:r>
            <w:proofErr w:type="gramEnd"/>
            <w:r w:rsidRPr="00931A6D">
              <w:rPr>
                <w:rFonts w:ascii="宋体" w:eastAsia="宋体" w:hAnsi="宋体" w:cs="宋体"/>
                <w:kern w:val="0"/>
                <w:szCs w:val="21"/>
              </w:rPr>
              <w:t>的方针，确因地质条件限制或建筑面积少于国家规定最低标准而不能修建防空地下室的项目，经人民防空主管部门批准，按国家和自治区的有关规定缴纳易地建设费。加强人民防空工程设施设</w:t>
            </w:r>
            <w:r w:rsidRPr="00931A6D">
              <w:rPr>
                <w:rFonts w:ascii="宋体" w:eastAsia="宋体" w:hAnsi="宋体" w:cs="宋体"/>
                <w:kern w:val="0"/>
                <w:szCs w:val="21"/>
              </w:rPr>
              <w:lastRenderedPageBreak/>
              <w:t xml:space="preserve">备配套建设，为和平时期开发利用创造条件。加强对已建人民防空工程的维护管理，采取可靠的平战转换措施，使之保持良好的使用状态。 </w:t>
            </w:r>
          </w:p>
        </w:tc>
        <w:tc>
          <w:tcPr>
            <w:tcW w:w="0" w:type="auto"/>
            <w:tcBorders>
              <w:top w:val="single" w:sz="6" w:space="0" w:color="000000"/>
              <w:left w:val="single" w:sz="6" w:space="0" w:color="000000"/>
              <w:bottom w:val="single" w:sz="6" w:space="0" w:color="000000"/>
              <w:right w:val="single" w:sz="6" w:space="0" w:color="000000"/>
            </w:tcBorders>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具有相应资质的岩土工程勘查机构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协商</w:t>
            </w:r>
            <w:r w:rsidRPr="00931A6D">
              <w:rPr>
                <w:rFonts w:ascii="宋体" w:eastAsia="宋体" w:hAnsi="宋体" w:cs="宋体"/>
                <w:kern w:val="0"/>
                <w:szCs w:val="21"/>
              </w:rPr>
              <w:br/>
              <w:t xml:space="preserve">确定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市场调节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 xml:space="preserve">保留事项 </w:t>
            </w:r>
          </w:p>
        </w:tc>
      </w:tr>
      <w:tr w:rsidR="00931A6D" w:rsidRPr="00931A6D" w:rsidTr="00931A6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34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水权转让可行性研究报告编制费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水权转让可行性研究报告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取水权有偿转让批准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赤峰市水利局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行政许可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1.【行政法规】《取水许可和水资源费征收管理条例》</w:t>
            </w:r>
            <w:r w:rsidRPr="00931A6D">
              <w:rPr>
                <w:rFonts w:ascii="宋体" w:eastAsia="宋体" w:hAnsi="宋体" w:cs="宋体"/>
                <w:kern w:val="0"/>
                <w:szCs w:val="21"/>
              </w:rPr>
              <w:br/>
              <w:t xml:space="preserve">    第二十七条  依法获得取水权的单位或者个人，通过调整产品和产业结构、改革工艺、节水等措施节约水资源的，在取水许可的有效期和取水限额内，经原审批机关批准，可以依法有偿转让其节约的水资源，并到原审批机关办理取水权变更手续。具体办法由国务院水行政主管部门制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具有相应能力、资质或技术条件的机构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协商</w:t>
            </w:r>
            <w:r w:rsidRPr="00931A6D">
              <w:rPr>
                <w:rFonts w:ascii="宋体" w:eastAsia="宋体" w:hAnsi="宋体" w:cs="宋体"/>
                <w:kern w:val="0"/>
                <w:szCs w:val="21"/>
              </w:rPr>
              <w:br/>
              <w:t xml:space="preserve">确定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市场调节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 xml:space="preserve">保留事项 </w:t>
            </w:r>
          </w:p>
        </w:tc>
      </w:tr>
      <w:tr w:rsidR="00931A6D" w:rsidRPr="00931A6D" w:rsidTr="00931A6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35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跨区域河道建设项目方案编制费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跨区域河道建设项目方</w:t>
            </w:r>
            <w:r w:rsidRPr="00931A6D">
              <w:rPr>
                <w:rFonts w:ascii="宋体" w:eastAsia="宋体" w:hAnsi="宋体" w:cs="宋体"/>
                <w:kern w:val="0"/>
                <w:szCs w:val="21"/>
              </w:rPr>
              <w:lastRenderedPageBreak/>
              <w:t xml:space="preserve">案编制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lastRenderedPageBreak/>
              <w:t>不同行政区域河流边界建设水资源</w:t>
            </w:r>
            <w:r w:rsidRPr="00931A6D">
              <w:rPr>
                <w:rFonts w:ascii="宋体" w:eastAsia="宋体" w:hAnsi="宋体" w:cs="宋体"/>
                <w:kern w:val="0"/>
                <w:szCs w:val="21"/>
              </w:rPr>
              <w:lastRenderedPageBreak/>
              <w:t xml:space="preserve">开发利用项目审批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赤峰市水利局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行政许可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1.【法律】《中华人民共和国水法（2016年）》</w:t>
            </w:r>
            <w:r w:rsidRPr="00931A6D">
              <w:rPr>
                <w:rFonts w:ascii="宋体" w:eastAsia="宋体" w:hAnsi="宋体" w:cs="宋体"/>
                <w:kern w:val="0"/>
                <w:szCs w:val="21"/>
              </w:rPr>
              <w:br/>
              <w:t>    第四十五条  在不同行政区域之间的边界河流上建设水资源开发、利用项目，应当符合该流</w:t>
            </w:r>
            <w:r w:rsidRPr="00931A6D">
              <w:rPr>
                <w:rFonts w:ascii="宋体" w:eastAsia="宋体" w:hAnsi="宋体" w:cs="宋体"/>
                <w:kern w:val="0"/>
                <w:szCs w:val="21"/>
              </w:rPr>
              <w:lastRenderedPageBreak/>
              <w:t>域经批准的水量分配方案，由有关县级以上地方人民政府报共同的上一级人民政府水行政主管部门或者有关流域管理机构批准。</w:t>
            </w:r>
            <w:r w:rsidRPr="00931A6D">
              <w:rPr>
                <w:rFonts w:ascii="宋体" w:eastAsia="宋体" w:hAnsi="宋体" w:cs="宋体"/>
                <w:kern w:val="0"/>
                <w:szCs w:val="21"/>
              </w:rPr>
              <w:br/>
              <w:t>2.【部门规章】《河道管理范围内建设项目管理的有关规定》</w:t>
            </w:r>
            <w:r w:rsidRPr="00931A6D">
              <w:rPr>
                <w:rFonts w:ascii="宋体" w:eastAsia="宋体" w:hAnsi="宋体" w:cs="宋体"/>
                <w:kern w:val="0"/>
                <w:szCs w:val="21"/>
              </w:rPr>
              <w:br/>
              <w:t>    第五条  建设单位编制立项文件时必须按照河道管理权限，向河道主管机关提出申请，申请时应提供以下文件：</w:t>
            </w:r>
            <w:r w:rsidRPr="00931A6D">
              <w:rPr>
                <w:rFonts w:ascii="宋体" w:eastAsia="宋体" w:hAnsi="宋体" w:cs="宋体"/>
                <w:kern w:val="0"/>
                <w:szCs w:val="21"/>
              </w:rPr>
              <w:br/>
              <w:t>    （1）申请书；</w:t>
            </w:r>
            <w:r w:rsidRPr="00931A6D">
              <w:rPr>
                <w:rFonts w:ascii="宋体" w:eastAsia="宋体" w:hAnsi="宋体" w:cs="宋体"/>
                <w:kern w:val="0"/>
                <w:szCs w:val="21"/>
              </w:rPr>
              <w:br/>
              <w:t>    （2）建设项目所依据的文件；</w:t>
            </w:r>
            <w:r w:rsidRPr="00931A6D">
              <w:rPr>
                <w:rFonts w:ascii="宋体" w:eastAsia="宋体" w:hAnsi="宋体" w:cs="宋体"/>
                <w:kern w:val="0"/>
                <w:szCs w:val="21"/>
              </w:rPr>
              <w:br/>
              <w:t>    （3）建设项目涉及河道与防洪部分的初步方案；</w:t>
            </w:r>
            <w:r w:rsidRPr="00931A6D">
              <w:rPr>
                <w:rFonts w:ascii="宋体" w:eastAsia="宋体" w:hAnsi="宋体" w:cs="宋体"/>
                <w:kern w:val="0"/>
                <w:szCs w:val="21"/>
              </w:rPr>
              <w:br/>
              <w:t>    （4）占用河道管理范围内土地情况及该建设项目防御洪涝的设防标准与措施；</w:t>
            </w:r>
            <w:r w:rsidRPr="00931A6D">
              <w:rPr>
                <w:rFonts w:ascii="宋体" w:eastAsia="宋体" w:hAnsi="宋体" w:cs="宋体"/>
                <w:kern w:val="0"/>
                <w:szCs w:val="21"/>
              </w:rPr>
              <w:br/>
              <w:t>    （5）说明建设项目对河势变化、堤防安全，河道行洪、河水</w:t>
            </w:r>
            <w:r w:rsidRPr="00931A6D">
              <w:rPr>
                <w:rFonts w:ascii="宋体" w:eastAsia="宋体" w:hAnsi="宋体" w:cs="宋体"/>
                <w:kern w:val="0"/>
                <w:szCs w:val="21"/>
              </w:rPr>
              <w:lastRenderedPageBreak/>
              <w:t>水质的影响以及拟采取的补救措施。</w:t>
            </w:r>
            <w:r w:rsidRPr="00931A6D">
              <w:rPr>
                <w:rFonts w:ascii="宋体" w:eastAsia="宋体" w:hAnsi="宋体" w:cs="宋体"/>
                <w:kern w:val="0"/>
                <w:szCs w:val="21"/>
              </w:rPr>
              <w:br/>
              <w:t xml:space="preserve">    对于重要的建设项目，建设单位还应编制更详尽的防洪评价报告。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具有相应能力、资质</w:t>
            </w:r>
            <w:r w:rsidRPr="00931A6D">
              <w:rPr>
                <w:rFonts w:ascii="宋体" w:eastAsia="宋体" w:hAnsi="宋体" w:cs="宋体"/>
                <w:kern w:val="0"/>
                <w:szCs w:val="21"/>
              </w:rPr>
              <w:lastRenderedPageBreak/>
              <w:t xml:space="preserve">或技术条件的机构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协商</w:t>
            </w:r>
            <w:r w:rsidRPr="00931A6D">
              <w:rPr>
                <w:rFonts w:ascii="宋体" w:eastAsia="宋体" w:hAnsi="宋体" w:cs="宋体"/>
                <w:kern w:val="0"/>
                <w:szCs w:val="21"/>
              </w:rPr>
              <w:br/>
              <w:t xml:space="preserve">确定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市场调节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 xml:space="preserve">保留事项 </w:t>
            </w:r>
          </w:p>
        </w:tc>
      </w:tr>
      <w:tr w:rsidR="00931A6D" w:rsidRPr="00931A6D" w:rsidTr="00931A6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36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建设项目水资源论证报告书编制费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建设项目水资源论证报告书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取水许可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赤峰市水利局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行政许可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1.【行政法规】《取水许可和水资源费征收管理条例》</w:t>
            </w:r>
            <w:r w:rsidRPr="00931A6D">
              <w:rPr>
                <w:rFonts w:ascii="宋体" w:eastAsia="宋体" w:hAnsi="宋体" w:cs="宋体"/>
                <w:kern w:val="0"/>
                <w:szCs w:val="21"/>
              </w:rPr>
              <w:br/>
              <w:t>    第十一条  建设项目需要取水的，申请人还应当提交由具备建设项目水资源论证资质的单位编制的建设项目水资源论证报告书。论证报告书应当包括取水水源、用水合理性以及对生态与环境的影响等内容。</w:t>
            </w:r>
            <w:r w:rsidRPr="00931A6D">
              <w:rPr>
                <w:rFonts w:ascii="宋体" w:eastAsia="宋体" w:hAnsi="宋体" w:cs="宋体"/>
                <w:kern w:val="0"/>
                <w:szCs w:val="21"/>
              </w:rPr>
              <w:br/>
              <w:t>2.【部门规章】《建设项目水资源论证管理办法》</w:t>
            </w:r>
            <w:r w:rsidRPr="00931A6D">
              <w:rPr>
                <w:rFonts w:ascii="宋体" w:eastAsia="宋体" w:hAnsi="宋体" w:cs="宋体"/>
                <w:kern w:val="0"/>
                <w:szCs w:val="21"/>
              </w:rPr>
              <w:br/>
              <w:t>    第八条　建设项目水资源论证报告书，由具有审查权限的水行政主管部门或流域管理机构组织有关专家和单位进行审查，并根据</w:t>
            </w:r>
            <w:r w:rsidRPr="00931A6D">
              <w:rPr>
                <w:rFonts w:ascii="宋体" w:eastAsia="宋体" w:hAnsi="宋体" w:cs="宋体"/>
                <w:kern w:val="0"/>
                <w:szCs w:val="21"/>
              </w:rPr>
              <w:lastRenderedPageBreak/>
              <w:t xml:space="preserve">取水的急需程度适时提出审查意见。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具有建设项目水资源论证资质的机构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协商</w:t>
            </w:r>
            <w:r w:rsidRPr="00931A6D">
              <w:rPr>
                <w:rFonts w:ascii="宋体" w:eastAsia="宋体" w:hAnsi="宋体" w:cs="宋体"/>
                <w:kern w:val="0"/>
                <w:szCs w:val="21"/>
              </w:rPr>
              <w:br/>
              <w:t xml:space="preserve">确定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市场调节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 xml:space="preserve">规范事项 </w:t>
            </w:r>
          </w:p>
        </w:tc>
      </w:tr>
      <w:tr w:rsidR="00931A6D" w:rsidRPr="00931A6D" w:rsidTr="00931A6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37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生产建设项目水土保持方案编制费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生产建设项目水土保持方案编制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生产建设项目水土保持方案审批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赤峰市水利局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行政许可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1.【法律】《中华人民共和国水土保持法（2010年）》</w:t>
            </w:r>
            <w:r w:rsidRPr="00931A6D">
              <w:rPr>
                <w:rFonts w:ascii="宋体" w:eastAsia="宋体" w:hAnsi="宋体" w:cs="宋体"/>
                <w:kern w:val="0"/>
                <w:szCs w:val="21"/>
              </w:rPr>
              <w:br/>
              <w:t>    第二十五条  在山区、丘陵区、风沙区以及水土保持规划确定的容易发生水土流失的其他区域开办可能造成水土流失的生产建设项目，生产建设单位应当编制水土保持方案，报县级以上人民政府水行政主管部门审批，并按照经批准的水土保持方案，采取水土流失预防和治理措施。没有能力编制水土保持方案的，应当委托具备相应技术条件的机构编制。</w:t>
            </w:r>
            <w:r w:rsidRPr="00931A6D">
              <w:rPr>
                <w:rFonts w:ascii="宋体" w:eastAsia="宋体" w:hAnsi="宋体" w:cs="宋体"/>
                <w:kern w:val="0"/>
                <w:szCs w:val="21"/>
              </w:rPr>
              <w:br/>
              <w:t xml:space="preserve">    生产建设项目水土保持方案的编制和审批办法，由国务院水行政主管部门制定。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具备相应技术条件的机构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协商</w:t>
            </w:r>
            <w:r w:rsidRPr="00931A6D">
              <w:rPr>
                <w:rFonts w:ascii="宋体" w:eastAsia="宋体" w:hAnsi="宋体" w:cs="宋体"/>
                <w:kern w:val="0"/>
                <w:szCs w:val="21"/>
              </w:rPr>
              <w:br/>
              <w:t xml:space="preserve">确定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市场调节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 xml:space="preserve">规范事项 </w:t>
            </w:r>
          </w:p>
        </w:tc>
      </w:tr>
      <w:tr w:rsidR="00931A6D" w:rsidRPr="00931A6D" w:rsidTr="00931A6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38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洪水影响评价</w:t>
            </w:r>
            <w:r w:rsidRPr="00931A6D">
              <w:rPr>
                <w:rFonts w:ascii="宋体" w:eastAsia="宋体" w:hAnsi="宋体" w:cs="宋体"/>
                <w:kern w:val="0"/>
                <w:szCs w:val="21"/>
              </w:rPr>
              <w:lastRenderedPageBreak/>
              <w:t xml:space="preserve">报告编制费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洪水影响</w:t>
            </w:r>
            <w:r w:rsidRPr="00931A6D">
              <w:rPr>
                <w:rFonts w:ascii="宋体" w:eastAsia="宋体" w:hAnsi="宋体" w:cs="宋体"/>
                <w:kern w:val="0"/>
                <w:szCs w:val="21"/>
              </w:rPr>
              <w:lastRenderedPageBreak/>
              <w:t xml:space="preserve">评价报告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非防洪建设项</w:t>
            </w:r>
            <w:r w:rsidRPr="00931A6D">
              <w:rPr>
                <w:rFonts w:ascii="宋体" w:eastAsia="宋体" w:hAnsi="宋体" w:cs="宋体"/>
                <w:kern w:val="0"/>
                <w:szCs w:val="21"/>
              </w:rPr>
              <w:lastRenderedPageBreak/>
              <w:t xml:space="preserve">目洪水影响评价报告审批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赤峰市水</w:t>
            </w:r>
            <w:r w:rsidRPr="00931A6D">
              <w:rPr>
                <w:rFonts w:ascii="宋体" w:eastAsia="宋体" w:hAnsi="宋体" w:cs="宋体"/>
                <w:kern w:val="0"/>
                <w:szCs w:val="21"/>
              </w:rPr>
              <w:lastRenderedPageBreak/>
              <w:t xml:space="preserve">利局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行政许可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1.【法律】《中华人民共和国防洪法（2016年）》</w:t>
            </w:r>
            <w:r w:rsidRPr="00931A6D">
              <w:rPr>
                <w:rFonts w:ascii="宋体" w:eastAsia="宋体" w:hAnsi="宋体" w:cs="宋体"/>
                <w:kern w:val="0"/>
                <w:szCs w:val="21"/>
              </w:rPr>
              <w:br/>
            </w:r>
            <w:r w:rsidRPr="00931A6D">
              <w:rPr>
                <w:rFonts w:ascii="宋体" w:eastAsia="宋体" w:hAnsi="宋体" w:cs="宋体"/>
                <w:kern w:val="0"/>
                <w:szCs w:val="21"/>
              </w:rPr>
              <w:lastRenderedPageBreak/>
              <w:t>    第三十三条  第一款 在洪泛区、蓄滞洪区内建设非防洪建设项目，应当就洪水对建设项目可能产生的影响和建设项目对防洪可能产生的影响</w:t>
            </w:r>
            <w:proofErr w:type="gramStart"/>
            <w:r w:rsidRPr="00931A6D">
              <w:rPr>
                <w:rFonts w:ascii="宋体" w:eastAsia="宋体" w:hAnsi="宋体" w:cs="宋体"/>
                <w:kern w:val="0"/>
                <w:szCs w:val="21"/>
              </w:rPr>
              <w:t>作出</w:t>
            </w:r>
            <w:proofErr w:type="gramEnd"/>
            <w:r w:rsidRPr="00931A6D">
              <w:rPr>
                <w:rFonts w:ascii="宋体" w:eastAsia="宋体" w:hAnsi="宋体" w:cs="宋体"/>
                <w:kern w:val="0"/>
                <w:szCs w:val="21"/>
              </w:rPr>
              <w:t xml:space="preserve">评价，编制洪水影响评价报告，提出防御措施。洪水影响评价报告未经有关水行政主管部门审查批准的，建设单位不得开工建设。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具有相应</w:t>
            </w:r>
            <w:r w:rsidRPr="00931A6D">
              <w:rPr>
                <w:rFonts w:ascii="宋体" w:eastAsia="宋体" w:hAnsi="宋体" w:cs="宋体"/>
                <w:kern w:val="0"/>
                <w:szCs w:val="21"/>
              </w:rPr>
              <w:lastRenderedPageBreak/>
              <w:t xml:space="preserve">水利（水电）工程勘测设计资质的企事业单位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协商</w:t>
            </w:r>
            <w:r w:rsidRPr="00931A6D">
              <w:rPr>
                <w:rFonts w:ascii="宋体" w:eastAsia="宋体" w:hAnsi="宋体" w:cs="宋体"/>
                <w:kern w:val="0"/>
                <w:szCs w:val="21"/>
              </w:rPr>
              <w:br/>
              <w:t xml:space="preserve">确定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市场</w:t>
            </w:r>
            <w:r w:rsidRPr="00931A6D">
              <w:rPr>
                <w:rFonts w:ascii="宋体" w:eastAsia="宋体" w:hAnsi="宋体" w:cs="宋体"/>
                <w:kern w:val="0"/>
                <w:szCs w:val="21"/>
              </w:rPr>
              <w:lastRenderedPageBreak/>
              <w:t xml:space="preserve">调节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lastRenderedPageBreak/>
              <w:t>规范</w:t>
            </w:r>
            <w:r w:rsidRPr="00931A6D">
              <w:rPr>
                <w:rFonts w:ascii="宋体" w:eastAsia="宋体" w:hAnsi="宋体" w:cs="宋体"/>
                <w:kern w:val="0"/>
                <w:szCs w:val="21"/>
              </w:rPr>
              <w:lastRenderedPageBreak/>
              <w:t xml:space="preserve">事项 </w:t>
            </w:r>
          </w:p>
        </w:tc>
      </w:tr>
      <w:tr w:rsidR="00931A6D" w:rsidRPr="00931A6D" w:rsidTr="00931A6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39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入河排污口设置论证报告编制费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入河排污口设置论证报告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入河排污口设置审批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赤峰市水利局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行政许可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1.【法律】《中华人民共和国水法（2016年）》</w:t>
            </w:r>
            <w:r w:rsidRPr="00931A6D">
              <w:rPr>
                <w:rFonts w:ascii="宋体" w:eastAsia="宋体" w:hAnsi="宋体" w:cs="宋体"/>
                <w:kern w:val="0"/>
                <w:szCs w:val="21"/>
              </w:rPr>
              <w:br/>
              <w:t>    第三十四条  禁止在饮用水水源保护区内设置排污口。</w:t>
            </w:r>
            <w:r w:rsidRPr="00931A6D">
              <w:rPr>
                <w:rFonts w:ascii="宋体" w:eastAsia="宋体" w:hAnsi="宋体" w:cs="宋体"/>
                <w:kern w:val="0"/>
                <w:szCs w:val="21"/>
              </w:rPr>
              <w:br/>
              <w:t xml:space="preserve">　　在江河、湖泊新建、改建或者扩大排污口，应当经过有管辖权的水行政主管部门或者流域管理机构同意，由环境保护行政主管部门负责对该建设项目的环境影响报告书进行审批。</w:t>
            </w:r>
            <w:r w:rsidRPr="00931A6D">
              <w:rPr>
                <w:rFonts w:ascii="宋体" w:eastAsia="宋体" w:hAnsi="宋体" w:cs="宋体"/>
                <w:kern w:val="0"/>
                <w:szCs w:val="21"/>
              </w:rPr>
              <w:br/>
            </w:r>
            <w:r w:rsidRPr="00931A6D">
              <w:rPr>
                <w:rFonts w:ascii="宋体" w:eastAsia="宋体" w:hAnsi="宋体" w:cs="宋体"/>
                <w:kern w:val="0"/>
                <w:szCs w:val="21"/>
              </w:rPr>
              <w:lastRenderedPageBreak/>
              <w:t>2.【法律】《中华人民共和国水污染防治法（2017年）》</w:t>
            </w:r>
            <w:r w:rsidRPr="00931A6D">
              <w:rPr>
                <w:rFonts w:ascii="宋体" w:eastAsia="宋体" w:hAnsi="宋体" w:cs="宋体"/>
                <w:kern w:val="0"/>
                <w:szCs w:val="21"/>
              </w:rPr>
              <w:br/>
              <w:t>    第十九条  第二款  建设单位在江河、湖泊新建、改建、扩建排污口的，应当取得水行政主管部门或者流域管理机构同意；涉及通航、渔业水域的，环境保护主管部门在审批环境影响评价文件时，应当征求交通、渔业主管部门的意见。             </w:t>
            </w:r>
            <w:r w:rsidRPr="00931A6D">
              <w:rPr>
                <w:rFonts w:ascii="宋体" w:eastAsia="宋体" w:hAnsi="宋体" w:cs="宋体"/>
                <w:kern w:val="0"/>
                <w:szCs w:val="21"/>
              </w:rPr>
              <w:br/>
              <w:t>3.【部门规章】《入河排污口监督管理办法》</w:t>
            </w:r>
            <w:r w:rsidRPr="00931A6D">
              <w:rPr>
                <w:rFonts w:ascii="宋体" w:eastAsia="宋体" w:hAnsi="宋体" w:cs="宋体"/>
                <w:kern w:val="0"/>
                <w:szCs w:val="21"/>
              </w:rPr>
              <w:br/>
              <w:t>    第七条  设置入河排污</w:t>
            </w:r>
            <w:proofErr w:type="gramStart"/>
            <w:r w:rsidRPr="00931A6D">
              <w:rPr>
                <w:rFonts w:ascii="宋体" w:eastAsia="宋体" w:hAnsi="宋体" w:cs="宋体"/>
                <w:kern w:val="0"/>
                <w:szCs w:val="21"/>
              </w:rPr>
              <w:t>口应当</w:t>
            </w:r>
            <w:proofErr w:type="gramEnd"/>
            <w:r w:rsidRPr="00931A6D">
              <w:rPr>
                <w:rFonts w:ascii="宋体" w:eastAsia="宋体" w:hAnsi="宋体" w:cs="宋体"/>
                <w:kern w:val="0"/>
                <w:szCs w:val="21"/>
              </w:rPr>
              <w:t>提交以下材料：</w:t>
            </w:r>
            <w:r w:rsidRPr="00931A6D">
              <w:rPr>
                <w:rFonts w:ascii="宋体" w:eastAsia="宋体" w:hAnsi="宋体" w:cs="宋体"/>
                <w:kern w:val="0"/>
                <w:szCs w:val="21"/>
              </w:rPr>
              <w:br/>
              <w:t xml:space="preserve">　　（三）入河排污口设置论证报告。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委托具备相应资质的机构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协商</w:t>
            </w:r>
            <w:r w:rsidRPr="00931A6D">
              <w:rPr>
                <w:rFonts w:ascii="宋体" w:eastAsia="宋体" w:hAnsi="宋体" w:cs="宋体"/>
                <w:kern w:val="0"/>
                <w:szCs w:val="21"/>
              </w:rPr>
              <w:br/>
              <w:t xml:space="preserve">确定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市场调节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 xml:space="preserve">规范事项 </w:t>
            </w:r>
          </w:p>
        </w:tc>
      </w:tr>
      <w:tr w:rsidR="00931A6D" w:rsidRPr="00931A6D" w:rsidTr="00931A6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土地使用纳税人财务</w:t>
            </w:r>
            <w:r w:rsidRPr="00931A6D">
              <w:rPr>
                <w:rFonts w:ascii="宋体" w:eastAsia="宋体" w:hAnsi="宋体" w:cs="宋体"/>
                <w:kern w:val="0"/>
                <w:szCs w:val="21"/>
              </w:rPr>
              <w:lastRenderedPageBreak/>
              <w:t xml:space="preserve">报告编制费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土地使用纳税</w:t>
            </w:r>
            <w:r w:rsidRPr="00931A6D">
              <w:rPr>
                <w:rFonts w:ascii="宋体" w:eastAsia="宋体" w:hAnsi="宋体" w:cs="宋体"/>
                <w:kern w:val="0"/>
                <w:szCs w:val="21"/>
              </w:rPr>
              <w:lastRenderedPageBreak/>
              <w:t xml:space="preserve">人财务报告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lastRenderedPageBreak/>
              <w:t>城镇土地使用</w:t>
            </w:r>
            <w:proofErr w:type="gramStart"/>
            <w:r w:rsidRPr="00931A6D">
              <w:rPr>
                <w:rFonts w:ascii="宋体" w:eastAsia="宋体" w:hAnsi="宋体" w:cs="宋体"/>
                <w:kern w:val="0"/>
                <w:szCs w:val="21"/>
              </w:rPr>
              <w:t>税困难</w:t>
            </w:r>
            <w:proofErr w:type="gramEnd"/>
            <w:r w:rsidRPr="00931A6D">
              <w:rPr>
                <w:rFonts w:ascii="宋体" w:eastAsia="宋体" w:hAnsi="宋体" w:cs="宋体"/>
                <w:kern w:val="0"/>
                <w:szCs w:val="21"/>
              </w:rPr>
              <w:lastRenderedPageBreak/>
              <w:t xml:space="preserve">减免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lastRenderedPageBreak/>
              <w:t>国家税务总局</w:t>
            </w:r>
            <w:r w:rsidRPr="00931A6D">
              <w:rPr>
                <w:rFonts w:ascii="宋体" w:eastAsia="宋体" w:hAnsi="宋体" w:cs="宋体"/>
                <w:kern w:val="0"/>
                <w:szCs w:val="21"/>
              </w:rPr>
              <w:lastRenderedPageBreak/>
              <w:t xml:space="preserve">赤峰市税务局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行政奖励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rPr>
                <w:rFonts w:ascii="宋体" w:eastAsia="宋体" w:hAnsi="宋体" w:cs="宋体"/>
                <w:kern w:val="0"/>
                <w:szCs w:val="21"/>
              </w:rPr>
            </w:pPr>
            <w:r w:rsidRPr="00931A6D">
              <w:rPr>
                <w:rFonts w:ascii="宋体" w:eastAsia="宋体" w:hAnsi="宋体" w:cs="宋体"/>
                <w:kern w:val="0"/>
                <w:szCs w:val="21"/>
              </w:rPr>
              <w:t>1.【行政法规】《中华人民共和国城镇土地使用税暂行条例》</w:t>
            </w:r>
            <w:r w:rsidRPr="00931A6D">
              <w:rPr>
                <w:rFonts w:ascii="宋体" w:eastAsia="宋体" w:hAnsi="宋体" w:cs="宋体"/>
                <w:kern w:val="0"/>
                <w:szCs w:val="21"/>
              </w:rPr>
              <w:br/>
              <w:t>    第七条 除本条例第六条</w:t>
            </w:r>
            <w:r w:rsidRPr="00931A6D">
              <w:rPr>
                <w:rFonts w:ascii="宋体" w:eastAsia="宋体" w:hAnsi="宋体" w:cs="宋体"/>
                <w:kern w:val="0"/>
                <w:szCs w:val="21"/>
              </w:rPr>
              <w:lastRenderedPageBreak/>
              <w:t>规定外，纳税人缴纳土地使用税确有困难需要定期减免的，由县以上地方税务机关批准。</w:t>
            </w:r>
            <w:r w:rsidRPr="00931A6D">
              <w:rPr>
                <w:rFonts w:ascii="宋体" w:eastAsia="宋体" w:hAnsi="宋体" w:cs="宋体"/>
                <w:kern w:val="0"/>
                <w:szCs w:val="21"/>
              </w:rPr>
              <w:br/>
              <w:t>2.【规范性文件】《国家税务总局关于下放城镇土地使用税困难减免税审批权限有关事项的公告》</w:t>
            </w:r>
            <w:r w:rsidRPr="00931A6D">
              <w:rPr>
                <w:rFonts w:ascii="宋体" w:eastAsia="宋体" w:hAnsi="宋体" w:cs="宋体"/>
                <w:kern w:val="0"/>
                <w:szCs w:val="21"/>
              </w:rPr>
              <w:br/>
              <w:t>    第四条 省地方税务机关要按照本公告的要求尽快修订并公布本地区困难减免审批管理办法，明确困难减免税的审批权限、申请困难减免税的情形、办理流程及时限等。</w:t>
            </w:r>
            <w:r w:rsidRPr="00931A6D">
              <w:rPr>
                <w:rFonts w:ascii="宋体" w:eastAsia="宋体" w:hAnsi="宋体" w:cs="宋体"/>
                <w:kern w:val="0"/>
                <w:szCs w:val="21"/>
              </w:rPr>
              <w:br/>
              <w:t>3.【规范性文件】《内蒙古自治区地方税务局关于修订&lt;城镇土地使用税困难减免管理办法&gt;的公告》（2016年15号）</w:t>
            </w:r>
            <w:r w:rsidRPr="00931A6D">
              <w:rPr>
                <w:rFonts w:ascii="宋体" w:eastAsia="宋体" w:hAnsi="宋体" w:cs="宋体"/>
                <w:kern w:val="0"/>
                <w:szCs w:val="21"/>
              </w:rPr>
              <w:br/>
              <w:t>    第四条 第（六）款 除因自然灾害或意外事故等原因遭受重大经济损失申请减免税的困难情形下，其他困难情形还须提供一下</w:t>
            </w:r>
            <w:r w:rsidRPr="00931A6D">
              <w:rPr>
                <w:rFonts w:ascii="宋体" w:eastAsia="宋体" w:hAnsi="宋体" w:cs="宋体"/>
                <w:kern w:val="0"/>
                <w:szCs w:val="21"/>
              </w:rPr>
              <w:lastRenderedPageBreak/>
              <w:t>资产：</w:t>
            </w:r>
            <w:r w:rsidRPr="00931A6D">
              <w:rPr>
                <w:rFonts w:ascii="宋体" w:eastAsia="宋体" w:hAnsi="宋体" w:cs="宋体"/>
                <w:kern w:val="0"/>
                <w:szCs w:val="21"/>
              </w:rPr>
              <w:br/>
              <w:t xml:space="preserve">   1.连续近三个年度财务报告（企业类型为公司的，其年度财务报告必须依据《中华人民共和国公司法》相关规定由中介机构依法审计）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委托具备相应</w:t>
            </w:r>
            <w:r w:rsidRPr="00931A6D">
              <w:rPr>
                <w:rFonts w:ascii="宋体" w:eastAsia="宋体" w:hAnsi="宋体" w:cs="宋体"/>
                <w:kern w:val="0"/>
                <w:szCs w:val="21"/>
              </w:rPr>
              <w:lastRenderedPageBreak/>
              <w:t xml:space="preserve">资质的机构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协商</w:t>
            </w:r>
            <w:r w:rsidRPr="00931A6D">
              <w:rPr>
                <w:rFonts w:ascii="宋体" w:eastAsia="宋体" w:hAnsi="宋体" w:cs="宋体"/>
                <w:kern w:val="0"/>
                <w:szCs w:val="21"/>
              </w:rPr>
              <w:br/>
              <w:t xml:space="preserve">确定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市场调</w:t>
            </w:r>
            <w:r w:rsidRPr="00931A6D">
              <w:rPr>
                <w:rFonts w:ascii="宋体" w:eastAsia="宋体" w:hAnsi="宋体" w:cs="宋体"/>
                <w:kern w:val="0"/>
                <w:szCs w:val="21"/>
              </w:rPr>
              <w:lastRenderedPageBreak/>
              <w:t xml:space="preserve">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lastRenderedPageBreak/>
              <w:t>保留事</w:t>
            </w:r>
            <w:r w:rsidRPr="00931A6D">
              <w:rPr>
                <w:rFonts w:ascii="宋体" w:eastAsia="宋体" w:hAnsi="宋体" w:cs="宋体"/>
                <w:kern w:val="0"/>
                <w:szCs w:val="21"/>
              </w:rPr>
              <w:lastRenderedPageBreak/>
              <w:t xml:space="preserve">项 </w:t>
            </w:r>
          </w:p>
        </w:tc>
      </w:tr>
      <w:tr w:rsidR="00931A6D" w:rsidRPr="00931A6D" w:rsidTr="00931A6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41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宗地地价评估报告编制费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宗地地价评估报告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城镇国有土地使用权出租、出让、转让许可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赤峰市国土资源局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行政许可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1.【部门规章】1.《招拍挂出让国有建设用地使用权规定》</w:t>
            </w:r>
            <w:r w:rsidRPr="00931A6D">
              <w:rPr>
                <w:rFonts w:ascii="宋体" w:eastAsia="宋体" w:hAnsi="宋体" w:cs="宋体"/>
                <w:kern w:val="0"/>
                <w:szCs w:val="21"/>
              </w:rPr>
              <w:br/>
              <w:t>    第十条  市、县人民政府土地行政主管部门应当根据土地估价结果和政府产业政策综合确定标底或者底价。</w:t>
            </w:r>
            <w:r w:rsidRPr="00931A6D">
              <w:rPr>
                <w:rFonts w:ascii="宋体" w:eastAsia="宋体" w:hAnsi="宋体" w:cs="宋体"/>
                <w:kern w:val="0"/>
                <w:szCs w:val="21"/>
              </w:rPr>
              <w:br/>
              <w:t>2.《协议出让国有土地使用权规定》</w:t>
            </w:r>
            <w:r w:rsidRPr="00931A6D">
              <w:rPr>
                <w:rFonts w:ascii="宋体" w:eastAsia="宋体" w:hAnsi="宋体" w:cs="宋体"/>
                <w:kern w:val="0"/>
                <w:szCs w:val="21"/>
              </w:rPr>
              <w:br/>
              <w:t>    第十一条  市、县人民政府国土资源行政主管部门应当根据国家产业政策和</w:t>
            </w:r>
            <w:proofErr w:type="gramStart"/>
            <w:r w:rsidRPr="00931A6D">
              <w:rPr>
                <w:rFonts w:ascii="宋体" w:eastAsia="宋体" w:hAnsi="宋体" w:cs="宋体"/>
                <w:kern w:val="0"/>
                <w:szCs w:val="21"/>
              </w:rPr>
              <w:t>拟出让</w:t>
            </w:r>
            <w:proofErr w:type="gramEnd"/>
            <w:r w:rsidRPr="00931A6D">
              <w:rPr>
                <w:rFonts w:ascii="宋体" w:eastAsia="宋体" w:hAnsi="宋体" w:cs="宋体"/>
                <w:kern w:val="0"/>
                <w:szCs w:val="21"/>
              </w:rPr>
              <w:t>地块的情况，按照《城镇土地估价规程》的规定，对拟出让地块的土地价格进行评估，经市、县人民政府国土资源行政主管部门集体决策,合理确</w:t>
            </w:r>
            <w:r w:rsidRPr="00931A6D">
              <w:rPr>
                <w:rFonts w:ascii="宋体" w:eastAsia="宋体" w:hAnsi="宋体" w:cs="宋体"/>
                <w:kern w:val="0"/>
                <w:szCs w:val="21"/>
              </w:rPr>
              <w:lastRenderedPageBreak/>
              <w:t xml:space="preserve">定协议出让底价。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具有相应资质的房地产评估机构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协商</w:t>
            </w:r>
            <w:r w:rsidRPr="00931A6D">
              <w:rPr>
                <w:rFonts w:ascii="宋体" w:eastAsia="宋体" w:hAnsi="宋体" w:cs="宋体"/>
                <w:kern w:val="0"/>
                <w:szCs w:val="21"/>
              </w:rPr>
              <w:br/>
              <w:t xml:space="preserve">确定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市场调节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 xml:space="preserve">保留事项 </w:t>
            </w:r>
          </w:p>
        </w:tc>
      </w:tr>
      <w:tr w:rsidR="00931A6D" w:rsidRPr="00931A6D" w:rsidTr="00931A6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42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宗地测绘费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宗地测绘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jc w:val="left"/>
              <w:rPr>
                <w:rFonts w:ascii="宋体" w:eastAsia="宋体" w:hAnsi="宋体" w:cs="宋体"/>
                <w:kern w:val="0"/>
                <w:szCs w:val="21"/>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赤峰市国土资源局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行政许可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1.【部门规章】1.《招拍挂出让国有建设用地使用权规定》</w:t>
            </w:r>
            <w:r w:rsidRPr="00931A6D">
              <w:rPr>
                <w:rFonts w:ascii="宋体" w:eastAsia="宋体" w:hAnsi="宋体" w:cs="宋体"/>
                <w:kern w:val="0"/>
                <w:szCs w:val="21"/>
              </w:rPr>
              <w:br/>
              <w:t>    第七条  出让人应当根据招标拍卖挂牌出让地块的情况，编制招标拍卖挂牌出让文件。招标拍卖挂牌出让文件应当包括招标拍卖挂牌出让公告、投标或者竞买须知、宗地图、土地使用条件、标书或者竞买申请书、报价单、成交确认书、国有土地使用权出让合同文本。第九条  招标拍卖挂牌公告应当包括下列内容：</w:t>
            </w:r>
            <w:r w:rsidRPr="00931A6D">
              <w:rPr>
                <w:rFonts w:ascii="宋体" w:eastAsia="宋体" w:hAnsi="宋体" w:cs="宋体"/>
                <w:kern w:val="0"/>
                <w:szCs w:val="21"/>
              </w:rPr>
              <w:br/>
              <w:t>   （二）出让宗地的位置、现状、面积、使用年期、用途、规划设计要求。 </w:t>
            </w:r>
            <w:r w:rsidRPr="00931A6D">
              <w:rPr>
                <w:rFonts w:ascii="宋体" w:eastAsia="宋体" w:hAnsi="宋体" w:cs="宋体"/>
                <w:kern w:val="0"/>
                <w:szCs w:val="21"/>
              </w:rPr>
              <w:br/>
              <w:t>2.《协议出让国有土地使用权规定》</w:t>
            </w:r>
            <w:r w:rsidRPr="00931A6D">
              <w:rPr>
                <w:rFonts w:ascii="宋体" w:eastAsia="宋体" w:hAnsi="宋体" w:cs="宋体"/>
                <w:kern w:val="0"/>
                <w:szCs w:val="21"/>
              </w:rPr>
              <w:br/>
              <w:t>    第十条  协议出让土地方案应当包括拟出让地块的具体位置、界址、用途、面积、年限、土</w:t>
            </w:r>
            <w:r w:rsidRPr="00931A6D">
              <w:rPr>
                <w:rFonts w:ascii="宋体" w:eastAsia="宋体" w:hAnsi="宋体" w:cs="宋体"/>
                <w:kern w:val="0"/>
                <w:szCs w:val="21"/>
              </w:rPr>
              <w:lastRenderedPageBreak/>
              <w:t xml:space="preserve">地使用条件、规划设计条件、供地时间等。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br/>
              <w:t xml:space="preserve">具有相应资质的测绘机构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协商</w:t>
            </w:r>
            <w:r w:rsidRPr="00931A6D">
              <w:rPr>
                <w:rFonts w:ascii="宋体" w:eastAsia="宋体" w:hAnsi="宋体" w:cs="宋体"/>
                <w:kern w:val="0"/>
                <w:szCs w:val="21"/>
              </w:rPr>
              <w:br/>
              <w:t xml:space="preserve">确定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市场调节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 xml:space="preserve">保留事项 </w:t>
            </w:r>
          </w:p>
        </w:tc>
      </w:tr>
      <w:tr w:rsidR="00931A6D" w:rsidRPr="00931A6D" w:rsidTr="00931A6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43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节能评估报告书（表）编制费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固定资产投资项目节能报告编制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固定资产投资项目节能审查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赤峰市发展和改革委员会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行政许可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1.【地方性法规】《内蒙古自治区实施〈中华人民共和国节约能源法〉办法（2018年）》</w:t>
            </w:r>
            <w:r w:rsidRPr="00931A6D">
              <w:rPr>
                <w:rFonts w:ascii="宋体" w:eastAsia="宋体" w:hAnsi="宋体" w:cs="宋体"/>
                <w:kern w:val="0"/>
                <w:szCs w:val="21"/>
              </w:rPr>
              <w:br/>
              <w:t>    第十五条 年综合能源消费量1000吨标准煤及以上或者年电力消费量500万千瓦时以上的固定资产投资项目应当取得节能审查机关出具的节能审查意见。</w:t>
            </w:r>
            <w:r w:rsidRPr="00931A6D">
              <w:rPr>
                <w:rFonts w:ascii="宋体" w:eastAsia="宋体" w:hAnsi="宋体" w:cs="宋体"/>
                <w:kern w:val="0"/>
                <w:szCs w:val="21"/>
              </w:rPr>
              <w:br/>
              <w:t>    年综合能源消费量不满1000吨标准煤，且年电力消费量不满500万千瓦时的固定资产投资项目，以及用能工艺简单、节能潜力小的行业（参照国家公布的具体行业目录）的固定资产投资项目不单独进行节能审查。</w:t>
            </w:r>
            <w:r w:rsidRPr="00931A6D">
              <w:rPr>
                <w:rFonts w:ascii="宋体" w:eastAsia="宋体" w:hAnsi="宋体" w:cs="宋体"/>
                <w:kern w:val="0"/>
                <w:szCs w:val="21"/>
              </w:rPr>
              <w:br/>
              <w:t>    第十六条 建设单位应当编制固定资产投资项目节能报告，建设单位可以自行编制或者委托有</w:t>
            </w:r>
            <w:r w:rsidRPr="00931A6D">
              <w:rPr>
                <w:rFonts w:ascii="宋体" w:eastAsia="宋体" w:hAnsi="宋体" w:cs="宋体"/>
                <w:kern w:val="0"/>
                <w:szCs w:val="21"/>
              </w:rPr>
              <w:lastRenderedPageBreak/>
              <w:t>能力的第三</w:t>
            </w:r>
            <w:proofErr w:type="gramStart"/>
            <w:r w:rsidRPr="00931A6D">
              <w:rPr>
                <w:rFonts w:ascii="宋体" w:eastAsia="宋体" w:hAnsi="宋体" w:cs="宋体"/>
                <w:kern w:val="0"/>
                <w:szCs w:val="21"/>
              </w:rPr>
              <w:t>方服务</w:t>
            </w:r>
            <w:proofErr w:type="gramEnd"/>
            <w:r w:rsidRPr="00931A6D">
              <w:rPr>
                <w:rFonts w:ascii="宋体" w:eastAsia="宋体" w:hAnsi="宋体" w:cs="宋体"/>
                <w:kern w:val="0"/>
                <w:szCs w:val="21"/>
              </w:rPr>
              <w:t>中介机构编制。建设单位和节能报告的编制机构共同对节能报告的真实性负责。</w:t>
            </w:r>
            <w:r w:rsidRPr="00931A6D">
              <w:rPr>
                <w:rFonts w:ascii="宋体" w:eastAsia="宋体" w:hAnsi="宋体" w:cs="宋体"/>
                <w:kern w:val="0"/>
                <w:szCs w:val="21"/>
              </w:rPr>
              <w:br/>
              <w:t>    第十七条 节能审查部门不得以任何方式指定固定资产投资项目的节能评估机构进行节能评估。</w:t>
            </w:r>
            <w:r w:rsidRPr="00931A6D">
              <w:rPr>
                <w:rFonts w:ascii="宋体" w:eastAsia="宋体" w:hAnsi="宋体" w:cs="宋体"/>
                <w:kern w:val="0"/>
                <w:szCs w:val="21"/>
              </w:rPr>
              <w:br/>
              <w:t>2.【部门规章】《固定资产投资项目节能审查办法》</w:t>
            </w:r>
            <w:r w:rsidRPr="00931A6D">
              <w:rPr>
                <w:rFonts w:ascii="宋体" w:eastAsia="宋体" w:hAnsi="宋体" w:cs="宋体"/>
                <w:kern w:val="0"/>
                <w:szCs w:val="21"/>
              </w:rPr>
              <w:br/>
              <w:t>    第三条 固定资产投资项目节能审查意见是项目开工建设、竣工验收和运营管理的重要依据。政府投资项目，建设单位在报送项目可行性研究报告前，需取得节能审查机关出具的节能审查意见。企业投资项目，建设单位需在开工建设前取得节能审查机关出具的节能审查意见。未按本办法规定进行节能审查，或节能审查未通过的项目，建设单位不得开工建设，已经建成</w:t>
            </w:r>
            <w:r w:rsidRPr="00931A6D">
              <w:rPr>
                <w:rFonts w:ascii="宋体" w:eastAsia="宋体" w:hAnsi="宋体" w:cs="宋体"/>
                <w:kern w:val="0"/>
                <w:szCs w:val="21"/>
              </w:rPr>
              <w:lastRenderedPageBreak/>
              <w:t>的不得投入生产、使用。</w:t>
            </w:r>
            <w:r w:rsidRPr="00931A6D">
              <w:rPr>
                <w:rFonts w:ascii="宋体" w:eastAsia="宋体" w:hAnsi="宋体" w:cs="宋体"/>
                <w:kern w:val="0"/>
                <w:szCs w:val="21"/>
              </w:rPr>
              <w:br/>
              <w:t>    第七条 建设单位应编制固定资产投资项目节能报告。项目节能报告应包括下列内容：分析评价依据；项目建设方案的节能分析和比选，包括总平面布置、生产工艺、用能工艺、用能设备和能源计量器具等方面；选取节能效果好、技术经济可行的节能技术和管理措施；项目能源消费量、能源消费结构、能源效率等方面的分析；对所在地完成能源消耗总量和强度目标、煤炭消费减量替代目标的影响等方面的分析评价。</w:t>
            </w:r>
            <w:r w:rsidRPr="00931A6D">
              <w:rPr>
                <w:rFonts w:ascii="宋体" w:eastAsia="宋体" w:hAnsi="宋体" w:cs="宋体"/>
                <w:kern w:val="0"/>
                <w:szCs w:val="21"/>
              </w:rPr>
              <w:br/>
              <w:t xml:space="preserve">    第九条第一款  节能审查机关应在法律规定的时限内出具节能审查意见。节能审查意见自印发之日起2年内有效。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具有相关经验和能力的工程咨询单位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协商</w:t>
            </w:r>
            <w:r w:rsidRPr="00931A6D">
              <w:rPr>
                <w:rFonts w:ascii="宋体" w:eastAsia="宋体" w:hAnsi="宋体" w:cs="宋体"/>
                <w:kern w:val="0"/>
                <w:szCs w:val="21"/>
              </w:rPr>
              <w:br/>
              <w:t xml:space="preserve">确定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 xml:space="preserve">市场调节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 xml:space="preserve">规范事项 </w:t>
            </w:r>
          </w:p>
        </w:tc>
      </w:tr>
      <w:tr w:rsidR="00931A6D" w:rsidRPr="00931A6D" w:rsidTr="00931A6D">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项目申请报告</w:t>
            </w:r>
            <w:r w:rsidRPr="00931A6D">
              <w:rPr>
                <w:rFonts w:ascii="宋体" w:eastAsia="宋体" w:hAnsi="宋体" w:cs="宋体"/>
                <w:kern w:val="0"/>
                <w:szCs w:val="21"/>
              </w:rPr>
              <w:lastRenderedPageBreak/>
              <w:t xml:space="preserve">编制费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建设项目</w:t>
            </w:r>
            <w:r w:rsidRPr="00931A6D">
              <w:rPr>
                <w:rFonts w:ascii="宋体" w:eastAsia="宋体" w:hAnsi="宋体" w:cs="宋体"/>
                <w:kern w:val="0"/>
                <w:szCs w:val="21"/>
              </w:rPr>
              <w:lastRenderedPageBreak/>
              <w:t xml:space="preserve">申请报告编写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企业投资项目</w:t>
            </w:r>
            <w:r w:rsidRPr="00931A6D">
              <w:rPr>
                <w:rFonts w:ascii="宋体" w:eastAsia="宋体" w:hAnsi="宋体" w:cs="宋体"/>
                <w:kern w:val="0"/>
                <w:szCs w:val="21"/>
              </w:rPr>
              <w:lastRenderedPageBreak/>
              <w:t xml:space="preserve">核准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赤峰市发</w:t>
            </w:r>
            <w:r w:rsidRPr="00931A6D">
              <w:rPr>
                <w:rFonts w:ascii="宋体" w:eastAsia="宋体" w:hAnsi="宋体" w:cs="宋体"/>
                <w:kern w:val="0"/>
                <w:szCs w:val="21"/>
              </w:rPr>
              <w:lastRenderedPageBreak/>
              <w:t xml:space="preserve">展和改革委员会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 xml:space="preserve">行政许可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t>1.【部门规章】《企业投资项目核准和备案管理办法》</w:t>
            </w:r>
            <w:r w:rsidRPr="00931A6D">
              <w:rPr>
                <w:rFonts w:ascii="宋体" w:eastAsia="宋体" w:hAnsi="宋体" w:cs="宋体"/>
                <w:kern w:val="0"/>
                <w:szCs w:val="21"/>
              </w:rPr>
              <w:br/>
            </w:r>
            <w:r w:rsidRPr="00931A6D">
              <w:rPr>
                <w:rFonts w:ascii="宋体" w:eastAsia="宋体" w:hAnsi="宋体" w:cs="宋体"/>
                <w:kern w:val="0"/>
                <w:szCs w:val="21"/>
              </w:rPr>
              <w:lastRenderedPageBreak/>
              <w:t>    第十七条 企业办理项目核准手续，应当按照国家有关要求编制项目申请报告，取得第二十二条规定依法应当附具的有关文件后，按照本办法第二十三条规定报送。</w:t>
            </w:r>
            <w:r w:rsidRPr="00931A6D">
              <w:rPr>
                <w:rFonts w:ascii="宋体" w:eastAsia="宋体" w:hAnsi="宋体" w:cs="宋体"/>
                <w:kern w:val="0"/>
                <w:szCs w:val="21"/>
              </w:rPr>
              <w:br/>
              <w:t>    第二十一条 项目申请报告可以由项目单位自行编写，也可以由项目单位自主委托具有相关经验和能力的工程咨询单位编写。任何单位和个人不得强制项目单位委托中介服务机构编制项目申请报告。</w:t>
            </w:r>
            <w:r w:rsidRPr="00931A6D">
              <w:rPr>
                <w:rFonts w:ascii="宋体" w:eastAsia="宋体" w:hAnsi="宋体" w:cs="宋体"/>
                <w:kern w:val="0"/>
                <w:szCs w:val="21"/>
              </w:rPr>
              <w:br/>
              <w:t>    项目单位或者其委托的工程咨询单位应当按照项目申请报告通用文本和行业示范文本的要求编写项目申请报告。</w:t>
            </w:r>
            <w:r w:rsidRPr="00931A6D">
              <w:rPr>
                <w:rFonts w:ascii="宋体" w:eastAsia="宋体" w:hAnsi="宋体" w:cs="宋体"/>
                <w:kern w:val="0"/>
                <w:szCs w:val="21"/>
              </w:rPr>
              <w:br/>
              <w:t>    工程咨询单位接受委托编制有关文件，应当做到依法、独立、客观、公正，对其编制的文件负责。</w:t>
            </w:r>
            <w:r w:rsidRPr="00931A6D">
              <w:rPr>
                <w:rFonts w:ascii="宋体" w:eastAsia="宋体" w:hAnsi="宋体" w:cs="宋体"/>
                <w:kern w:val="0"/>
                <w:szCs w:val="21"/>
              </w:rPr>
              <w:br/>
            </w:r>
            <w:r w:rsidRPr="00931A6D">
              <w:rPr>
                <w:rFonts w:ascii="宋体" w:eastAsia="宋体" w:hAnsi="宋体" w:cs="宋体"/>
                <w:kern w:val="0"/>
                <w:szCs w:val="21"/>
              </w:rPr>
              <w:lastRenderedPageBreak/>
              <w:t xml:space="preserve">    第二十四条 企业投资建设应当由地方政府核准的项目，应当按照地方政府的有关规定，向相应的项目核准机关报送项目申请报告。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具有相关</w:t>
            </w:r>
            <w:r w:rsidRPr="00931A6D">
              <w:rPr>
                <w:rFonts w:ascii="宋体" w:eastAsia="宋体" w:hAnsi="宋体" w:cs="宋体"/>
                <w:kern w:val="0"/>
                <w:szCs w:val="21"/>
              </w:rPr>
              <w:lastRenderedPageBreak/>
              <w:t xml:space="preserve">经验和能力的工程咨询单位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lastRenderedPageBreak/>
              <w:t>协商</w:t>
            </w:r>
            <w:r w:rsidRPr="00931A6D">
              <w:rPr>
                <w:rFonts w:ascii="宋体" w:eastAsia="宋体" w:hAnsi="宋体" w:cs="宋体"/>
                <w:kern w:val="0"/>
                <w:szCs w:val="21"/>
              </w:rPr>
              <w:br/>
              <w:t xml:space="preserve">确定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center"/>
              <w:rPr>
                <w:rFonts w:ascii="宋体" w:eastAsia="宋体" w:hAnsi="宋体" w:cs="宋体"/>
                <w:kern w:val="0"/>
                <w:szCs w:val="21"/>
              </w:rPr>
            </w:pPr>
            <w:r w:rsidRPr="00931A6D">
              <w:rPr>
                <w:rFonts w:ascii="宋体" w:eastAsia="宋体" w:hAnsi="宋体" w:cs="宋体"/>
                <w:kern w:val="0"/>
                <w:szCs w:val="21"/>
              </w:rPr>
              <w:t>市场</w:t>
            </w:r>
            <w:r w:rsidRPr="00931A6D">
              <w:rPr>
                <w:rFonts w:ascii="宋体" w:eastAsia="宋体" w:hAnsi="宋体" w:cs="宋体"/>
                <w:kern w:val="0"/>
                <w:szCs w:val="21"/>
              </w:rPr>
              <w:lastRenderedPageBreak/>
              <w:t xml:space="preserve">调节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1A6D" w:rsidRPr="00931A6D" w:rsidRDefault="00931A6D" w:rsidP="00931A6D">
            <w:pPr>
              <w:widowControl/>
              <w:spacing w:line="675" w:lineRule="atLeast"/>
              <w:jc w:val="left"/>
              <w:rPr>
                <w:rFonts w:ascii="宋体" w:eastAsia="宋体" w:hAnsi="宋体" w:cs="宋体"/>
                <w:kern w:val="0"/>
                <w:szCs w:val="21"/>
              </w:rPr>
            </w:pPr>
            <w:r w:rsidRPr="00931A6D">
              <w:rPr>
                <w:rFonts w:ascii="宋体" w:eastAsia="宋体" w:hAnsi="宋体" w:cs="宋体"/>
                <w:kern w:val="0"/>
                <w:szCs w:val="21"/>
              </w:rPr>
              <w:lastRenderedPageBreak/>
              <w:t>规范</w:t>
            </w:r>
            <w:r w:rsidRPr="00931A6D">
              <w:rPr>
                <w:rFonts w:ascii="宋体" w:eastAsia="宋体" w:hAnsi="宋体" w:cs="宋体"/>
                <w:kern w:val="0"/>
                <w:szCs w:val="21"/>
              </w:rPr>
              <w:lastRenderedPageBreak/>
              <w:t xml:space="preserve">事项 </w:t>
            </w:r>
          </w:p>
        </w:tc>
      </w:tr>
    </w:tbl>
    <w:p w:rsidR="00B32956" w:rsidRDefault="00B32956">
      <w:bookmarkStart w:id="0" w:name="_GoBack"/>
      <w:bookmarkEnd w:id="0"/>
    </w:p>
    <w:sectPr w:rsidR="00B329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1AC"/>
    <w:rsid w:val="000E51AC"/>
    <w:rsid w:val="00931A6D"/>
    <w:rsid w:val="00B32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1A6D"/>
    <w:pPr>
      <w:widowControl/>
      <w:spacing w:before="100" w:beforeAutospacing="1" w:after="100" w:afterAutospacing="1"/>
      <w:jc w:val="left"/>
    </w:pPr>
    <w:rPr>
      <w:rFonts w:ascii="微软雅黑" w:eastAsia="微软雅黑" w:hAnsi="微软雅黑" w:cs="宋体"/>
      <w:kern w:val="0"/>
      <w:sz w:val="24"/>
      <w:szCs w:val="24"/>
    </w:rPr>
  </w:style>
  <w:style w:type="character" w:customStyle="1" w:styleId="font1">
    <w:name w:val="font1"/>
    <w:basedOn w:val="a0"/>
    <w:rsid w:val="00931A6D"/>
    <w:rPr>
      <w:rFonts w:ascii="微软雅黑" w:eastAsia="微软雅黑" w:hAnsi="微软雅黑" w:hint="eastAsia"/>
    </w:rPr>
  </w:style>
  <w:style w:type="character" w:customStyle="1" w:styleId="font8">
    <w:name w:val="font8"/>
    <w:basedOn w:val="a0"/>
    <w:rsid w:val="00931A6D"/>
    <w:rPr>
      <w:rFonts w:ascii="微软雅黑" w:eastAsia="微软雅黑" w:hAnsi="微软雅黑" w:hint="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1A6D"/>
    <w:pPr>
      <w:widowControl/>
      <w:spacing w:before="100" w:beforeAutospacing="1" w:after="100" w:afterAutospacing="1"/>
      <w:jc w:val="left"/>
    </w:pPr>
    <w:rPr>
      <w:rFonts w:ascii="微软雅黑" w:eastAsia="微软雅黑" w:hAnsi="微软雅黑" w:cs="宋体"/>
      <w:kern w:val="0"/>
      <w:sz w:val="24"/>
      <w:szCs w:val="24"/>
    </w:rPr>
  </w:style>
  <w:style w:type="character" w:customStyle="1" w:styleId="font1">
    <w:name w:val="font1"/>
    <w:basedOn w:val="a0"/>
    <w:rsid w:val="00931A6D"/>
    <w:rPr>
      <w:rFonts w:ascii="微软雅黑" w:eastAsia="微软雅黑" w:hAnsi="微软雅黑" w:hint="eastAsia"/>
    </w:rPr>
  </w:style>
  <w:style w:type="character" w:customStyle="1" w:styleId="font8">
    <w:name w:val="font8"/>
    <w:basedOn w:val="a0"/>
    <w:rsid w:val="00931A6D"/>
    <w:rPr>
      <w:rFonts w:ascii="微软雅黑" w:eastAsia="微软雅黑" w:hAnsi="微软雅黑"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29072">
      <w:bodyDiv w:val="1"/>
      <w:marLeft w:val="0"/>
      <w:marRight w:val="0"/>
      <w:marTop w:val="0"/>
      <w:marBottom w:val="0"/>
      <w:divBdr>
        <w:top w:val="none" w:sz="0" w:space="0" w:color="auto"/>
        <w:left w:val="none" w:sz="0" w:space="0" w:color="auto"/>
        <w:bottom w:val="none" w:sz="0" w:space="0" w:color="auto"/>
        <w:right w:val="none" w:sz="0" w:space="0" w:color="auto"/>
      </w:divBdr>
      <w:divsChild>
        <w:div w:id="923681477">
          <w:marLeft w:val="0"/>
          <w:marRight w:val="0"/>
          <w:marTop w:val="0"/>
          <w:marBottom w:val="0"/>
          <w:divBdr>
            <w:top w:val="none" w:sz="0" w:space="0" w:color="auto"/>
            <w:left w:val="none" w:sz="0" w:space="0" w:color="auto"/>
            <w:bottom w:val="none" w:sz="0" w:space="0" w:color="auto"/>
            <w:right w:val="none" w:sz="0" w:space="0" w:color="auto"/>
          </w:divBdr>
          <w:divsChild>
            <w:div w:id="25645366">
              <w:marLeft w:val="0"/>
              <w:marRight w:val="0"/>
              <w:marTop w:val="0"/>
              <w:marBottom w:val="0"/>
              <w:divBdr>
                <w:top w:val="none" w:sz="0" w:space="0" w:color="auto"/>
                <w:left w:val="none" w:sz="0" w:space="0" w:color="auto"/>
                <w:bottom w:val="none" w:sz="0" w:space="0" w:color="auto"/>
                <w:right w:val="none" w:sz="0" w:space="0" w:color="auto"/>
              </w:divBdr>
              <w:divsChild>
                <w:div w:id="903299336">
                  <w:marLeft w:val="0"/>
                  <w:marRight w:val="0"/>
                  <w:marTop w:val="0"/>
                  <w:marBottom w:val="0"/>
                  <w:divBdr>
                    <w:top w:val="none" w:sz="0" w:space="0" w:color="auto"/>
                    <w:left w:val="none" w:sz="0" w:space="0" w:color="auto"/>
                    <w:bottom w:val="none" w:sz="0" w:space="0" w:color="auto"/>
                    <w:right w:val="none" w:sz="0" w:space="0" w:color="auto"/>
                  </w:divBdr>
                  <w:divsChild>
                    <w:div w:id="1358239937">
                      <w:marLeft w:val="0"/>
                      <w:marRight w:val="0"/>
                      <w:marTop w:val="0"/>
                      <w:marBottom w:val="0"/>
                      <w:divBdr>
                        <w:top w:val="none" w:sz="0" w:space="0" w:color="auto"/>
                        <w:left w:val="none" w:sz="0" w:space="0" w:color="auto"/>
                        <w:bottom w:val="none" w:sz="0" w:space="0" w:color="auto"/>
                        <w:right w:val="none" w:sz="0" w:space="0" w:color="auto"/>
                      </w:divBdr>
                    </w:div>
                  </w:divsChild>
                </w:div>
                <w:div w:id="107670938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3261</Words>
  <Characters>18593</Characters>
  <Application>Microsoft Office Word</Application>
  <DocSecurity>0</DocSecurity>
  <Lines>154</Lines>
  <Paragraphs>43</Paragraphs>
  <ScaleCrop>false</ScaleCrop>
  <Company>MS</Company>
  <LinksUpToDate>false</LinksUpToDate>
  <CharactersWithSpaces>21811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2020-09-03T07:09:00Z</dcterms:created>
  <dcterms:modified xsi:type="dcterms:W3CDTF">2020-09-03T07:09:00Z</dcterms:modified>
</cp:coreProperties>
</file>